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C3" w:rsidRDefault="00B21DC3">
      <w:pPr>
        <w:pStyle w:val="ConsPlusTitle"/>
        <w:jc w:val="center"/>
      </w:pPr>
      <w:r>
        <w:t>ПРАВИТЕЛЬСТВО ЛЕНИНГРАДСКОЙ ОБЛАСТИ</w:t>
      </w:r>
    </w:p>
    <w:p w:rsidR="00B21DC3" w:rsidRDefault="00B21DC3">
      <w:pPr>
        <w:pStyle w:val="ConsPlusTitle"/>
        <w:jc w:val="center"/>
      </w:pPr>
    </w:p>
    <w:p w:rsidR="00B21DC3" w:rsidRDefault="00B21DC3">
      <w:pPr>
        <w:pStyle w:val="ConsPlusTitle"/>
        <w:jc w:val="center"/>
      </w:pPr>
      <w:r>
        <w:t>ПОСТАНОВЛЕНИЕ</w:t>
      </w:r>
    </w:p>
    <w:p w:rsidR="00B21DC3" w:rsidRDefault="00B21DC3">
      <w:pPr>
        <w:pStyle w:val="ConsPlusTitle"/>
        <w:jc w:val="center"/>
      </w:pPr>
      <w:r>
        <w:t>от 4 августа 2009 г. N 246</w:t>
      </w:r>
    </w:p>
    <w:p w:rsidR="00B21DC3" w:rsidRDefault="00B21DC3">
      <w:pPr>
        <w:pStyle w:val="ConsPlusTitle"/>
        <w:jc w:val="center"/>
      </w:pPr>
    </w:p>
    <w:p w:rsidR="00B21DC3" w:rsidRDefault="00B21DC3">
      <w:pPr>
        <w:pStyle w:val="ConsPlusTitle"/>
        <w:jc w:val="center"/>
      </w:pPr>
      <w:r>
        <w:t>ОБ УСТАНОВЛЕНИИ МЕСТ ТРАДИЦИОННОГО БЫТОВАНИЯ</w:t>
      </w:r>
    </w:p>
    <w:p w:rsidR="00B21DC3" w:rsidRDefault="00B21DC3">
      <w:pPr>
        <w:pStyle w:val="ConsPlusTitle"/>
        <w:jc w:val="center"/>
      </w:pPr>
      <w:r>
        <w:t>НАРОДНЫХ ХУДОЖЕСТВЕННЫХ ПРОМЫСЛОВ НА ТЕРРИТОРИИ</w:t>
      </w:r>
    </w:p>
    <w:p w:rsidR="00B21DC3" w:rsidRDefault="00B21DC3">
      <w:pPr>
        <w:pStyle w:val="ConsPlusTitle"/>
        <w:jc w:val="center"/>
      </w:pPr>
      <w:r>
        <w:t>ЛЕНИНГРАДСКОЙ ОБЛАСТИ</w:t>
      </w:r>
    </w:p>
    <w:p w:rsidR="00B21DC3" w:rsidRDefault="00B21DC3">
      <w:pPr>
        <w:pStyle w:val="ConsPlusNormal"/>
        <w:ind w:firstLine="540"/>
        <w:jc w:val="both"/>
      </w:pPr>
    </w:p>
    <w:p w:rsidR="00B21DC3" w:rsidRDefault="00B21DC3" w:rsidP="00A84FE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1 статьи 9</w:t>
        </w:r>
      </w:hyperlink>
      <w:r>
        <w:t xml:space="preserve"> Федерального закона от 6 января 1999 года N 7-ФЗ "О народных художественных промыслах" и </w:t>
      </w:r>
      <w:hyperlink r:id="rId6" w:history="1">
        <w:r>
          <w:rPr>
            <w:color w:val="0000FF"/>
          </w:rPr>
          <w:t>подпунктом "ж" пункта 5</w:t>
        </w:r>
      </w:hyperlink>
      <w:r>
        <w:t xml:space="preserve"> Правил регистрации образцов изделий народных художественных промыслов признанного художественного достоинства, утвержденных постановлением Правительства Российской Федерации от 18 января 2001 года N 35 "О регистрации образцов изделий народных художественных промыслов признанного художественного достоинства", а также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поддержки и дальнейшего развития народных художественных промыслов, на основании представления художественно-экспертного совета по народным художественным промыслам Ленинградской области Правительство Ленинградской области постановляет:</w:t>
      </w:r>
    </w:p>
    <w:p w:rsidR="00B21DC3" w:rsidRDefault="00B21DC3" w:rsidP="00A84FE6">
      <w:pPr>
        <w:pStyle w:val="ConsPlusNormal"/>
        <w:ind w:firstLine="540"/>
        <w:jc w:val="both"/>
      </w:pPr>
    </w:p>
    <w:p w:rsidR="00B21DC3" w:rsidRDefault="00B21DC3" w:rsidP="00A84FE6">
      <w:pPr>
        <w:pStyle w:val="ConsPlusNormal"/>
        <w:ind w:firstLine="540"/>
        <w:jc w:val="both"/>
      </w:pPr>
      <w:r>
        <w:t>1. Установить в Ленинградской области места (территории) традиционного бытования народных художественных промыслов:</w:t>
      </w:r>
    </w:p>
    <w:p w:rsidR="00B21DC3" w:rsidRDefault="00B21DC3" w:rsidP="00A84FE6">
      <w:pPr>
        <w:pStyle w:val="ConsPlusNormal"/>
        <w:ind w:firstLine="540"/>
        <w:jc w:val="both"/>
      </w:pPr>
      <w:r>
        <w:t xml:space="preserve">а) вышивка - </w:t>
      </w:r>
      <w:proofErr w:type="spellStart"/>
      <w:r>
        <w:t>Волховский</w:t>
      </w:r>
      <w:proofErr w:type="spellEnd"/>
      <w:r>
        <w:t xml:space="preserve">, </w:t>
      </w:r>
      <w:proofErr w:type="spellStart"/>
      <w:r>
        <w:t>Кингисеппский</w:t>
      </w:r>
      <w:proofErr w:type="spellEnd"/>
      <w:r>
        <w:t xml:space="preserve">, </w:t>
      </w:r>
      <w:proofErr w:type="spellStart"/>
      <w:r>
        <w:t>Лодейнопольский</w:t>
      </w:r>
      <w:proofErr w:type="spellEnd"/>
      <w:r>
        <w:t xml:space="preserve">, </w:t>
      </w:r>
      <w:proofErr w:type="spellStart"/>
      <w:r>
        <w:t>Лужский</w:t>
      </w:r>
      <w:proofErr w:type="spellEnd"/>
      <w:r>
        <w:t xml:space="preserve"> и Тихвинский районы, города Волхов и Сосновый Бор;</w:t>
      </w:r>
    </w:p>
    <w:p w:rsidR="00B21DC3" w:rsidRDefault="00B21DC3" w:rsidP="00A84FE6">
      <w:pPr>
        <w:pStyle w:val="ConsPlusNormal"/>
        <w:ind w:firstLine="540"/>
        <w:jc w:val="both"/>
      </w:pPr>
      <w:r>
        <w:t xml:space="preserve">б) глиняная игрушка - </w:t>
      </w:r>
      <w:proofErr w:type="spellStart"/>
      <w:r>
        <w:t>Лодейнопольский</w:t>
      </w:r>
      <w:proofErr w:type="spellEnd"/>
      <w:r>
        <w:t xml:space="preserve"> район;</w:t>
      </w:r>
    </w:p>
    <w:p w:rsidR="00B21DC3" w:rsidRDefault="00B21DC3" w:rsidP="00A84FE6">
      <w:pPr>
        <w:pStyle w:val="ConsPlusNormal"/>
        <w:ind w:firstLine="540"/>
        <w:jc w:val="both"/>
      </w:pPr>
      <w:r>
        <w:t xml:space="preserve">в) гончарное производство - Выборгский, Гатчинский, </w:t>
      </w:r>
      <w:proofErr w:type="spellStart"/>
      <w:r>
        <w:t>Лодейнопольский</w:t>
      </w:r>
      <w:proofErr w:type="spellEnd"/>
      <w:r>
        <w:t xml:space="preserve">, Тихвинский и </w:t>
      </w:r>
      <w:proofErr w:type="spellStart"/>
      <w:r>
        <w:t>Тосненский</w:t>
      </w:r>
      <w:proofErr w:type="spellEnd"/>
      <w:r>
        <w:t xml:space="preserve"> районы, город Гатчина;</w:t>
      </w:r>
    </w:p>
    <w:p w:rsidR="00B21DC3" w:rsidRDefault="00B21DC3" w:rsidP="00A84FE6">
      <w:pPr>
        <w:pStyle w:val="ConsPlusNormal"/>
        <w:ind w:firstLine="540"/>
        <w:jc w:val="both"/>
      </w:pPr>
      <w:r>
        <w:t xml:space="preserve">г) деревянная игрушка - </w:t>
      </w:r>
      <w:proofErr w:type="spellStart"/>
      <w:r>
        <w:t>Лодейнопольский</w:t>
      </w:r>
      <w:proofErr w:type="spellEnd"/>
      <w:r>
        <w:t xml:space="preserve">, </w:t>
      </w:r>
      <w:proofErr w:type="spellStart"/>
      <w:r>
        <w:t>Подпорожский</w:t>
      </w:r>
      <w:proofErr w:type="spellEnd"/>
      <w:r>
        <w:t xml:space="preserve"> и </w:t>
      </w:r>
      <w:proofErr w:type="spellStart"/>
      <w:proofErr w:type="gramStart"/>
      <w:r>
        <w:t>Тосненский</w:t>
      </w:r>
      <w:proofErr w:type="spellEnd"/>
      <w:proofErr w:type="gramEnd"/>
      <w:r>
        <w:t xml:space="preserve"> районы;</w:t>
      </w:r>
    </w:p>
    <w:p w:rsidR="00B21DC3" w:rsidRDefault="00B21DC3" w:rsidP="00A84FE6">
      <w:pPr>
        <w:pStyle w:val="ConsPlusNormal"/>
        <w:ind w:firstLine="540"/>
        <w:jc w:val="both"/>
      </w:pPr>
      <w:r>
        <w:t xml:space="preserve">д) изделия из бересты - </w:t>
      </w:r>
      <w:proofErr w:type="spellStart"/>
      <w:r>
        <w:t>Бокситогорский</w:t>
      </w:r>
      <w:proofErr w:type="spellEnd"/>
      <w:r>
        <w:t xml:space="preserve">, </w:t>
      </w:r>
      <w:proofErr w:type="spellStart"/>
      <w:r>
        <w:t>Волховский</w:t>
      </w:r>
      <w:proofErr w:type="spellEnd"/>
      <w:r>
        <w:t xml:space="preserve">, </w:t>
      </w:r>
      <w:proofErr w:type="spellStart"/>
      <w:r>
        <w:t>Подпорожский</w:t>
      </w:r>
      <w:proofErr w:type="spellEnd"/>
      <w:r>
        <w:t>, Приозерский и Тихвинский районы, город Волхов;</w:t>
      </w:r>
    </w:p>
    <w:p w:rsidR="00B21DC3" w:rsidRDefault="00B21DC3" w:rsidP="00A84FE6">
      <w:pPr>
        <w:pStyle w:val="ConsPlusNormal"/>
        <w:ind w:firstLine="540"/>
        <w:jc w:val="both"/>
      </w:pPr>
      <w:r>
        <w:t xml:space="preserve">е) изделия из соломы и шпона - </w:t>
      </w:r>
      <w:proofErr w:type="spellStart"/>
      <w:r>
        <w:t>Подпорожский</w:t>
      </w:r>
      <w:proofErr w:type="spellEnd"/>
      <w:r>
        <w:t xml:space="preserve"> район;</w:t>
      </w:r>
    </w:p>
    <w:p w:rsidR="00B21DC3" w:rsidRDefault="00B21DC3" w:rsidP="00A84FE6">
      <w:pPr>
        <w:pStyle w:val="ConsPlusNormal"/>
        <w:ind w:firstLine="540"/>
        <w:jc w:val="both"/>
      </w:pPr>
      <w:r>
        <w:t xml:space="preserve">ж) кружевоплетение - </w:t>
      </w:r>
      <w:proofErr w:type="spellStart"/>
      <w:r>
        <w:t>Киришский</w:t>
      </w:r>
      <w:proofErr w:type="spellEnd"/>
      <w:r>
        <w:t xml:space="preserve"> район;</w:t>
      </w:r>
    </w:p>
    <w:p w:rsidR="00B21DC3" w:rsidRDefault="00B21DC3" w:rsidP="00A84FE6">
      <w:pPr>
        <w:pStyle w:val="ConsPlusNormal"/>
        <w:ind w:firstLine="540"/>
        <w:jc w:val="both"/>
      </w:pPr>
      <w:proofErr w:type="gramStart"/>
      <w:r>
        <w:t xml:space="preserve">з) лоскутное шитье - </w:t>
      </w:r>
      <w:proofErr w:type="spellStart"/>
      <w:r>
        <w:t>Бокситогорский</w:t>
      </w:r>
      <w:proofErr w:type="spellEnd"/>
      <w:r>
        <w:t xml:space="preserve">, </w:t>
      </w:r>
      <w:proofErr w:type="spellStart"/>
      <w:r>
        <w:t>Волосовский</w:t>
      </w:r>
      <w:proofErr w:type="spellEnd"/>
      <w:r>
        <w:t xml:space="preserve">, </w:t>
      </w:r>
      <w:proofErr w:type="spellStart"/>
      <w:r>
        <w:t>Волховский</w:t>
      </w:r>
      <w:proofErr w:type="spellEnd"/>
      <w:r>
        <w:t xml:space="preserve">, Всеволожский, Выборгский, Гатчинский, </w:t>
      </w:r>
      <w:proofErr w:type="spellStart"/>
      <w:r>
        <w:t>Кингисеппский</w:t>
      </w:r>
      <w:proofErr w:type="spellEnd"/>
      <w:r>
        <w:t xml:space="preserve">, </w:t>
      </w:r>
      <w:proofErr w:type="spellStart"/>
      <w:r>
        <w:t>Киришский</w:t>
      </w:r>
      <w:proofErr w:type="spellEnd"/>
      <w:r>
        <w:t xml:space="preserve">, Кировский, </w:t>
      </w:r>
      <w:proofErr w:type="spellStart"/>
      <w:r>
        <w:t>Лодейнопольский</w:t>
      </w:r>
      <w:proofErr w:type="spellEnd"/>
      <w:r>
        <w:t xml:space="preserve">, Ломоносовский, </w:t>
      </w:r>
      <w:proofErr w:type="spellStart"/>
      <w:r>
        <w:t>Лужский</w:t>
      </w:r>
      <w:proofErr w:type="spellEnd"/>
      <w:r>
        <w:t xml:space="preserve">, </w:t>
      </w:r>
      <w:proofErr w:type="spellStart"/>
      <w:r>
        <w:t>Подпорожский</w:t>
      </w:r>
      <w:proofErr w:type="spellEnd"/>
      <w:r>
        <w:t xml:space="preserve">, Приозерский, </w:t>
      </w:r>
      <w:proofErr w:type="spellStart"/>
      <w:r>
        <w:t>Сланцевский</w:t>
      </w:r>
      <w:proofErr w:type="spellEnd"/>
      <w:r>
        <w:t xml:space="preserve">, Тихвинский и </w:t>
      </w:r>
      <w:proofErr w:type="spellStart"/>
      <w:r>
        <w:t>Тосненский</w:t>
      </w:r>
      <w:proofErr w:type="spellEnd"/>
      <w:r>
        <w:t xml:space="preserve"> районы, города Волхов, Гатчина, Ивангород, Коммунар, Новая Ладога, Пикалево, Светогорск, Сертолово, Сосновый Бор и </w:t>
      </w:r>
      <w:bookmarkStart w:id="0" w:name="_GoBack"/>
      <w:bookmarkEnd w:id="0"/>
      <w:r>
        <w:t xml:space="preserve">Шлиссельбург, </w:t>
      </w:r>
      <w:proofErr w:type="spellStart"/>
      <w:r>
        <w:t>Колтушская</w:t>
      </w:r>
      <w:proofErr w:type="spellEnd"/>
      <w:r>
        <w:t xml:space="preserve"> волость Всеволожского района, поселок Кузнечное </w:t>
      </w:r>
      <w:proofErr w:type="spellStart"/>
      <w:r>
        <w:t>Приозерского</w:t>
      </w:r>
      <w:proofErr w:type="spellEnd"/>
      <w:r>
        <w:t xml:space="preserve"> района;</w:t>
      </w:r>
      <w:proofErr w:type="gramEnd"/>
    </w:p>
    <w:p w:rsidR="00B21DC3" w:rsidRDefault="00B21DC3" w:rsidP="00A84FE6">
      <w:pPr>
        <w:pStyle w:val="ConsPlusNormal"/>
        <w:ind w:firstLine="540"/>
        <w:jc w:val="both"/>
      </w:pPr>
      <w:proofErr w:type="gramStart"/>
      <w:r>
        <w:t xml:space="preserve">и) плетение из лозы - </w:t>
      </w:r>
      <w:proofErr w:type="spellStart"/>
      <w:r>
        <w:t>Бокситогорский</w:t>
      </w:r>
      <w:proofErr w:type="spellEnd"/>
      <w:r>
        <w:t xml:space="preserve">, </w:t>
      </w:r>
      <w:proofErr w:type="spellStart"/>
      <w:r>
        <w:t>Волосовский</w:t>
      </w:r>
      <w:proofErr w:type="spellEnd"/>
      <w:r>
        <w:t xml:space="preserve">, </w:t>
      </w:r>
      <w:proofErr w:type="spellStart"/>
      <w:r>
        <w:t>Волховский</w:t>
      </w:r>
      <w:proofErr w:type="spellEnd"/>
      <w:r>
        <w:t xml:space="preserve">, Всеволожский, Выборгский, Гатчинский, </w:t>
      </w:r>
      <w:proofErr w:type="spellStart"/>
      <w:r>
        <w:t>Кингисеппский</w:t>
      </w:r>
      <w:proofErr w:type="spellEnd"/>
      <w:r>
        <w:t xml:space="preserve">, Кировский, </w:t>
      </w:r>
      <w:proofErr w:type="spellStart"/>
      <w:r>
        <w:t>Киришский</w:t>
      </w:r>
      <w:proofErr w:type="spellEnd"/>
      <w:r>
        <w:t xml:space="preserve">, </w:t>
      </w:r>
      <w:proofErr w:type="spellStart"/>
      <w:r>
        <w:t>Лодейнопольский</w:t>
      </w:r>
      <w:proofErr w:type="spellEnd"/>
      <w:r>
        <w:t xml:space="preserve">, Ломоносовский, </w:t>
      </w:r>
      <w:proofErr w:type="spellStart"/>
      <w:r>
        <w:t>Лужский</w:t>
      </w:r>
      <w:proofErr w:type="spellEnd"/>
      <w:r>
        <w:t xml:space="preserve">, </w:t>
      </w:r>
      <w:proofErr w:type="spellStart"/>
      <w:r>
        <w:t>Подпорожский</w:t>
      </w:r>
      <w:proofErr w:type="spellEnd"/>
      <w:r>
        <w:t xml:space="preserve">, Приозерский, </w:t>
      </w:r>
      <w:proofErr w:type="spellStart"/>
      <w:r>
        <w:t>Сланцевский</w:t>
      </w:r>
      <w:proofErr w:type="spellEnd"/>
      <w:r>
        <w:t xml:space="preserve">, Тихвинский и </w:t>
      </w:r>
      <w:proofErr w:type="spellStart"/>
      <w:r>
        <w:t>Тосненский</w:t>
      </w:r>
      <w:proofErr w:type="spellEnd"/>
      <w:r>
        <w:t xml:space="preserve"> районы, города Волхов, Гатчина, Ивангород, Коммунар, Новая Ладога, Пикалево, Светогорск, Сертолово, Сосновый Бор и Шлиссельбург, </w:t>
      </w:r>
      <w:proofErr w:type="spellStart"/>
      <w:r>
        <w:t>Колтушская</w:t>
      </w:r>
      <w:proofErr w:type="spellEnd"/>
      <w:r>
        <w:t xml:space="preserve"> волость Всеволожского района, поселок Кузнечное </w:t>
      </w:r>
      <w:proofErr w:type="spellStart"/>
      <w:r>
        <w:t>Приозерского</w:t>
      </w:r>
      <w:proofErr w:type="spellEnd"/>
      <w:r>
        <w:t xml:space="preserve"> района;</w:t>
      </w:r>
      <w:proofErr w:type="gramEnd"/>
    </w:p>
    <w:p w:rsidR="00B21DC3" w:rsidRDefault="00B21DC3" w:rsidP="00A84FE6">
      <w:pPr>
        <w:pStyle w:val="ConsPlusNormal"/>
        <w:ind w:firstLine="540"/>
        <w:jc w:val="both"/>
      </w:pPr>
      <w:r>
        <w:t>к) резьба по дереву - Гатчинский и Тихвинский районы, город Гатчина;</w:t>
      </w:r>
    </w:p>
    <w:p w:rsidR="00B21DC3" w:rsidRDefault="00B21DC3" w:rsidP="00A84FE6">
      <w:pPr>
        <w:pStyle w:val="ConsPlusNormal"/>
        <w:ind w:firstLine="540"/>
        <w:jc w:val="both"/>
      </w:pPr>
      <w:r>
        <w:t xml:space="preserve">л) роспись по дереву - </w:t>
      </w:r>
      <w:proofErr w:type="spellStart"/>
      <w:r>
        <w:t>Волховский</w:t>
      </w:r>
      <w:proofErr w:type="spellEnd"/>
      <w:r>
        <w:t xml:space="preserve"> и Тихвинский районы, город Волхов;</w:t>
      </w:r>
    </w:p>
    <w:p w:rsidR="00B21DC3" w:rsidRDefault="00B21DC3" w:rsidP="00A84FE6">
      <w:pPr>
        <w:pStyle w:val="ConsPlusNormal"/>
        <w:ind w:firstLine="540"/>
        <w:jc w:val="both"/>
      </w:pPr>
      <w:r>
        <w:t>м) стекольный промысел - город Сосновый Бор;</w:t>
      </w:r>
    </w:p>
    <w:p w:rsidR="00B21DC3" w:rsidRDefault="00B21DC3" w:rsidP="00A84FE6">
      <w:pPr>
        <w:pStyle w:val="ConsPlusNormal"/>
        <w:ind w:firstLine="540"/>
        <w:jc w:val="both"/>
      </w:pPr>
      <w:r>
        <w:t xml:space="preserve">н) ткачество - </w:t>
      </w:r>
      <w:proofErr w:type="spellStart"/>
      <w:r>
        <w:t>Волховский</w:t>
      </w:r>
      <w:proofErr w:type="spellEnd"/>
      <w:r>
        <w:t xml:space="preserve">, Выборгский, Гатчинский, </w:t>
      </w:r>
      <w:proofErr w:type="spellStart"/>
      <w:r>
        <w:t>Лодейнопольский</w:t>
      </w:r>
      <w:proofErr w:type="spellEnd"/>
      <w:r>
        <w:t xml:space="preserve">, Ломоносовский, Тихвинский и </w:t>
      </w:r>
      <w:proofErr w:type="spellStart"/>
      <w:r>
        <w:t>Тосненский</w:t>
      </w:r>
      <w:proofErr w:type="spellEnd"/>
      <w:r>
        <w:t xml:space="preserve"> районы, города Гатчина и Волхов;</w:t>
      </w:r>
    </w:p>
    <w:p w:rsidR="00B21DC3" w:rsidRDefault="00B21DC3" w:rsidP="00A84FE6">
      <w:pPr>
        <w:pStyle w:val="ConsPlusNormal"/>
        <w:ind w:firstLine="540"/>
        <w:jc w:val="both"/>
      </w:pPr>
      <w:r>
        <w:t xml:space="preserve">о) вязание крючком - </w:t>
      </w:r>
      <w:proofErr w:type="spellStart"/>
      <w:r>
        <w:t>Бокситогорский</w:t>
      </w:r>
      <w:proofErr w:type="spellEnd"/>
      <w:r>
        <w:t xml:space="preserve">, </w:t>
      </w:r>
      <w:proofErr w:type="spellStart"/>
      <w:r>
        <w:t>Лодейнопольский</w:t>
      </w:r>
      <w:proofErr w:type="spellEnd"/>
      <w:r>
        <w:t xml:space="preserve">, </w:t>
      </w:r>
      <w:proofErr w:type="spellStart"/>
      <w:r>
        <w:t>Подпорожский</w:t>
      </w:r>
      <w:proofErr w:type="spellEnd"/>
      <w:r>
        <w:t xml:space="preserve"> и </w:t>
      </w:r>
      <w:proofErr w:type="gramStart"/>
      <w:r>
        <w:t>Тихвинский</w:t>
      </w:r>
      <w:proofErr w:type="gramEnd"/>
      <w:r>
        <w:t xml:space="preserve"> районы.</w:t>
      </w:r>
    </w:p>
    <w:p w:rsidR="00B21DC3" w:rsidRDefault="00B21DC3" w:rsidP="00A84FE6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21DC3" w:rsidRDefault="00B21DC3" w:rsidP="00A84FE6">
      <w:pPr>
        <w:pStyle w:val="ConsPlusNormal"/>
        <w:ind w:firstLine="540"/>
        <w:jc w:val="both"/>
      </w:pPr>
    </w:p>
    <w:sectPr w:rsidR="00B21DC3" w:rsidSect="00A84F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C3"/>
    <w:rsid w:val="002213E7"/>
    <w:rsid w:val="00380F31"/>
    <w:rsid w:val="003C6A9B"/>
    <w:rsid w:val="00707E6C"/>
    <w:rsid w:val="00A84FE6"/>
    <w:rsid w:val="00B2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1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1D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1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1D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68A2837400321CB54DD1BD555B7C564B59ACB8098BE0779ED6F46817F428038A88240C32CB44f1YAJ" TargetMode="External"/><Relationship Id="rId5" Type="http://schemas.openxmlformats.org/officeDocument/2006/relationships/hyperlink" Target="consultantplus://offline/ref=CB68A2837400321CB54DD1BD555B7C564E5CA8B20982BD7D968FF86A10FB77148DC1280D32CA4519f9Y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Стром</dc:creator>
  <cp:lastModifiedBy>Стром</cp:lastModifiedBy>
  <cp:revision>2</cp:revision>
  <cp:lastPrinted>2018-09-17T09:56:00Z</cp:lastPrinted>
  <dcterms:created xsi:type="dcterms:W3CDTF">2018-06-06T09:24:00Z</dcterms:created>
  <dcterms:modified xsi:type="dcterms:W3CDTF">2018-09-17T10:53:00Z</dcterms:modified>
</cp:coreProperties>
</file>