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FEB" w:rsidRPr="005B1FEB" w:rsidRDefault="005B1FEB" w:rsidP="005B1FEB">
      <w:pPr>
        <w:widowControl w:val="0"/>
        <w:tabs>
          <w:tab w:val="right" w:pos="76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5B1FEB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079F75A6" wp14:editId="0B712378">
            <wp:extent cx="57150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FEB" w:rsidRPr="005B1FEB" w:rsidRDefault="005B1FEB" w:rsidP="005B1FEB">
      <w:pPr>
        <w:widowControl w:val="0"/>
        <w:tabs>
          <w:tab w:val="right" w:pos="76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5B1FEB" w:rsidRPr="005B1FEB" w:rsidRDefault="005B1FEB" w:rsidP="005B1F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</w:pPr>
      <w:r w:rsidRPr="005B1FEB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>АДМИНИСТРАЦИЯ ЛЕНИНГРАДСКОЙ ОБЛАСТИ</w:t>
      </w:r>
    </w:p>
    <w:p w:rsidR="005B1FEB" w:rsidRPr="005B1FEB" w:rsidRDefault="005B1FEB" w:rsidP="005B1FE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pacing w:val="30"/>
          <w:sz w:val="28"/>
          <w:szCs w:val="28"/>
          <w:lang w:eastAsia="x-none"/>
        </w:rPr>
      </w:pPr>
      <w:r w:rsidRPr="005B1FEB">
        <w:rPr>
          <w:rFonts w:ascii="Times New Roman" w:eastAsia="Times New Roman" w:hAnsi="Times New Roman" w:cs="Times New Roman"/>
          <w:b/>
          <w:spacing w:val="30"/>
          <w:sz w:val="28"/>
          <w:szCs w:val="28"/>
          <w:lang w:val="x-none" w:eastAsia="x-none"/>
        </w:rPr>
        <w:t xml:space="preserve">КОМИТЕТ </w:t>
      </w:r>
      <w:r w:rsidRPr="005B1FEB">
        <w:rPr>
          <w:rFonts w:ascii="Times New Roman" w:eastAsia="Times New Roman" w:hAnsi="Times New Roman" w:cs="Times New Roman"/>
          <w:b/>
          <w:spacing w:val="30"/>
          <w:sz w:val="28"/>
          <w:szCs w:val="28"/>
          <w:lang w:eastAsia="x-none"/>
        </w:rPr>
        <w:t>ПО КУЛЬТУРЕ ЛЕНИНГРАДСКОЙ ОБЛАСТИ</w:t>
      </w:r>
    </w:p>
    <w:p w:rsidR="005B1FEB" w:rsidRPr="005B1FEB" w:rsidRDefault="005B1FEB" w:rsidP="005B1FEB">
      <w:pPr>
        <w:widowControl w:val="0"/>
        <w:pBdr>
          <w:bottom w:val="doub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5B1FEB" w:rsidRPr="005B1FEB" w:rsidRDefault="005B1FEB" w:rsidP="005B1F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pacing w:val="80"/>
          <w:sz w:val="20"/>
          <w:szCs w:val="20"/>
          <w:lang w:eastAsia="ru-RU"/>
        </w:rPr>
      </w:pPr>
    </w:p>
    <w:p w:rsidR="005B1FEB" w:rsidRPr="005B1FEB" w:rsidRDefault="005B1FEB" w:rsidP="005B1F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5B1FEB" w:rsidRPr="005B1FEB" w:rsidRDefault="005B1FEB" w:rsidP="005B1F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5B1FE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ПРИКАЗ</w:t>
      </w:r>
    </w:p>
    <w:p w:rsidR="005B1FEB" w:rsidRPr="005B1FEB" w:rsidRDefault="005B1FEB" w:rsidP="005B1F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5B1FEB" w:rsidRPr="005B1FEB" w:rsidRDefault="005B1FEB" w:rsidP="005B1FEB">
      <w:pPr>
        <w:widowControl w:val="0"/>
        <w:tabs>
          <w:tab w:val="right" w:pos="93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</w:pPr>
    </w:p>
    <w:p w:rsidR="005B1FEB" w:rsidRPr="005B1FEB" w:rsidRDefault="005B1FEB" w:rsidP="005B1FEB">
      <w:pPr>
        <w:widowControl w:val="0"/>
        <w:tabs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5B1FE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«__</w:t>
      </w:r>
      <w:r w:rsidRPr="005B1FEB">
        <w:rPr>
          <w:rFonts w:ascii="Times New Roman" w:eastAsia="Times New Roman" w:hAnsi="Times New Roman" w:cs="Times New Roman"/>
          <w:sz w:val="28"/>
          <w:szCs w:val="28"/>
          <w:lang w:eastAsia="ru-RU"/>
        </w:rPr>
        <w:t>»________20</w:t>
      </w:r>
      <w:r w:rsidR="00A6008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42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1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A600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B1FEB" w:rsidRPr="005B1FEB" w:rsidRDefault="005B1FEB" w:rsidP="005B1FEB">
      <w:pPr>
        <w:widowControl w:val="0"/>
        <w:tabs>
          <w:tab w:val="right" w:pos="935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</w:pPr>
    </w:p>
    <w:p w:rsidR="005B1FEB" w:rsidRPr="005B1FEB" w:rsidRDefault="005B1FEB" w:rsidP="005B1FEB">
      <w:pPr>
        <w:widowControl w:val="0"/>
        <w:tabs>
          <w:tab w:val="right" w:pos="935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5B1FE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г. Санкт-Петербург</w:t>
      </w:r>
    </w:p>
    <w:p w:rsidR="005B1FEB" w:rsidRPr="005B1FEB" w:rsidRDefault="005B1FEB" w:rsidP="005B1F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</w:p>
    <w:p w:rsidR="005B1FEB" w:rsidRPr="005B1FEB" w:rsidRDefault="005B1FEB" w:rsidP="005B1F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</w:p>
    <w:p w:rsidR="00E0376D" w:rsidRDefault="005B1FEB" w:rsidP="005B1FEB">
      <w:pPr>
        <w:autoSpaceDE w:val="0"/>
        <w:autoSpaceDN w:val="0"/>
        <w:adjustRightInd w:val="0"/>
        <w:spacing w:after="0" w:line="240" w:lineRule="auto"/>
        <w:ind w:left="142" w:right="-28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1F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утверждении квалификационных требований, предъявляемых к кандидатам на замещение вакантной должности директора</w:t>
      </w:r>
    </w:p>
    <w:p w:rsidR="005B1FEB" w:rsidRPr="005B1FEB" w:rsidRDefault="005B1FEB" w:rsidP="005B1FEB">
      <w:pPr>
        <w:autoSpaceDE w:val="0"/>
        <w:autoSpaceDN w:val="0"/>
        <w:adjustRightInd w:val="0"/>
        <w:spacing w:after="0" w:line="240" w:lineRule="auto"/>
        <w:ind w:left="142" w:right="-285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</w:pPr>
      <w:r w:rsidRPr="005B1F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</w:t>
      </w:r>
      <w:r w:rsidRPr="005B1FEB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>осударственного казенного учреждения  Ленинградской области</w:t>
      </w:r>
    </w:p>
    <w:p w:rsidR="005B1FEB" w:rsidRPr="005B1FEB" w:rsidRDefault="005B1FEB" w:rsidP="005B1FEB">
      <w:pPr>
        <w:autoSpaceDE w:val="0"/>
        <w:autoSpaceDN w:val="0"/>
        <w:adjustRightInd w:val="0"/>
        <w:spacing w:after="0" w:line="240" w:lineRule="auto"/>
        <w:ind w:left="142" w:right="-28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1FEB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 xml:space="preserve"> «</w:t>
      </w:r>
      <w:r w:rsidRPr="005B1F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Дирекция по сохранению объектов культурного наследия</w:t>
      </w:r>
      <w:r w:rsidRPr="005B1FEB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>»</w:t>
      </w:r>
    </w:p>
    <w:p w:rsidR="005B1FEB" w:rsidRPr="005B1FEB" w:rsidRDefault="005B1FEB" w:rsidP="005B1F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1FEB">
        <w:rPr>
          <w:rFonts w:ascii="Times New Roman" w:hAnsi="Times New Roman" w:cs="Times New Roman"/>
          <w:b/>
          <w:sz w:val="28"/>
          <w:szCs w:val="28"/>
        </w:rPr>
        <w:t xml:space="preserve">           </w:t>
      </w:r>
    </w:p>
    <w:p w:rsidR="005B1FEB" w:rsidRPr="005B1FEB" w:rsidRDefault="005B1FEB" w:rsidP="005B1F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соответствии с пунктом 1.2 Положения «О порядке проведения конкурса на право замещения вакантной должности руководителя </w:t>
      </w:r>
      <w:r w:rsidR="00E03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государственного унитарного предприятия (государственного автономного, бюджетного или казенного </w:t>
      </w:r>
      <w:r w:rsidRPr="005B1FEB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учреждения</w:t>
      </w:r>
      <w:r w:rsidR="0026375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) в</w:t>
      </w:r>
      <w:r w:rsidRPr="005B1FEB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="007C29AD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Ленинградской области</w:t>
      </w:r>
      <w:r w:rsidR="0026375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 утвержденного постановлением   </w:t>
      </w:r>
      <w:r w:rsidRPr="005B1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Губернатора   Ленинградской    области  от 01 февраля 2000 года </w:t>
      </w:r>
      <w:r w:rsidR="00411217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5B1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32-пг, приказываю:</w:t>
      </w:r>
    </w:p>
    <w:p w:rsidR="005B1FEB" w:rsidRPr="005B1FEB" w:rsidRDefault="005B1FEB" w:rsidP="005B1FE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55"/>
        <w:jc w:val="both"/>
        <w:rPr>
          <w:rFonts w:ascii="Times New Roman" w:eastAsia="Times New Roman" w:hAnsi="Times New Roman" w:cs="Times New Roman"/>
          <w:bCs/>
          <w:spacing w:val="4"/>
          <w:sz w:val="28"/>
          <w:szCs w:val="28"/>
          <w:lang w:eastAsia="ru-RU"/>
        </w:rPr>
      </w:pPr>
      <w:r w:rsidRPr="005B1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 Утвердить</w:t>
      </w:r>
      <w:r w:rsidRPr="005B1F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B1FEB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квалификационные требования, предъявляемые к кандидатам на замещение вакантной должности руководителя подведомственного  комитету по культуре Ленинградской области</w:t>
      </w:r>
      <w:r w:rsidRPr="005B1FEB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Государственного казенного учреждения</w:t>
      </w:r>
      <w:r w:rsidR="007C29AD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Ленинградской области «Дирекция по сохранению объектов культурного наследия»:</w:t>
      </w:r>
      <w:r w:rsidRPr="005B1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B1FEB" w:rsidRPr="005B1FEB" w:rsidRDefault="005B1FEB" w:rsidP="005B1FEB">
      <w:pPr>
        <w:widowControl w:val="0"/>
        <w:numPr>
          <w:ilvl w:val="1"/>
          <w:numId w:val="1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FEB">
        <w:rPr>
          <w:rFonts w:ascii="Times New Roman" w:eastAsia="Times New Roman" w:hAnsi="Times New Roman" w:cs="Times New Roman"/>
          <w:bCs/>
          <w:spacing w:val="4"/>
          <w:sz w:val="28"/>
          <w:szCs w:val="28"/>
          <w:lang w:eastAsia="ru-RU"/>
        </w:rPr>
        <w:t xml:space="preserve">  В</w:t>
      </w:r>
      <w:r w:rsidRPr="005B1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конкурсе  могут  принять  участие  граждане Российской Федерации, </w:t>
      </w:r>
    </w:p>
    <w:p w:rsidR="005B1FEB" w:rsidRPr="005B1FEB" w:rsidRDefault="005B1FEB" w:rsidP="005B1FEB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5B1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имеющие  высшее </w:t>
      </w:r>
      <w:r w:rsidR="00110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профессиональное </w:t>
      </w:r>
      <w:r w:rsidRPr="005B1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образование по одной из специальностей  </w:t>
      </w:r>
      <w:r w:rsidRPr="005B1F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(по одному из направлений подготовки) укрупненной группы специальностей и направлений подготовки </w:t>
      </w:r>
      <w:r w:rsidRPr="005B1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Федерации, имеющие  высшее  </w:t>
      </w:r>
      <w:r w:rsidRPr="005B1FEB">
        <w:rPr>
          <w:rFonts w:ascii="Times New Roman" w:eastAsia="Calibri" w:hAnsi="Times New Roman" w:cs="Times New Roman"/>
          <w:sz w:val="28"/>
          <w:szCs w:val="28"/>
          <w:lang w:eastAsia="ru-RU"/>
        </w:rPr>
        <w:t>профессиональное  образование  по одной из специальностей</w:t>
      </w:r>
      <w:r w:rsidR="00110A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B1FE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(техническое, инженерно-экономическое, </w:t>
      </w:r>
      <w:r w:rsidR="00110A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B1FE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юридическое, </w:t>
      </w:r>
      <w:r w:rsidR="00110A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B1FE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архитектурное, </w:t>
      </w:r>
      <w:r w:rsidR="00110ADF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Pr="005B1FEB">
        <w:rPr>
          <w:rFonts w:ascii="Times New Roman" w:eastAsia="Calibri" w:hAnsi="Times New Roman" w:cs="Times New Roman"/>
          <w:sz w:val="28"/>
          <w:szCs w:val="28"/>
          <w:lang w:eastAsia="ru-RU"/>
        </w:rPr>
        <w:t>троительное</w:t>
      </w:r>
      <w:r w:rsidR="00E261E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7E67A4">
        <w:rPr>
          <w:rFonts w:ascii="Times New Roman" w:eastAsia="Calibri" w:hAnsi="Times New Roman" w:cs="Times New Roman"/>
          <w:sz w:val="28"/>
          <w:szCs w:val="28"/>
          <w:lang w:eastAsia="ru-RU"/>
        </w:rPr>
        <w:t>мосты и транспортные тоннели,</w:t>
      </w:r>
      <w:bookmarkStart w:id="0" w:name="_GoBack"/>
      <w:bookmarkEnd w:id="0"/>
      <w:r w:rsidR="007E67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261E3">
        <w:rPr>
          <w:rFonts w:ascii="Times New Roman" w:eastAsia="Calibri" w:hAnsi="Times New Roman" w:cs="Times New Roman"/>
          <w:sz w:val="28"/>
          <w:szCs w:val="28"/>
          <w:lang w:eastAsia="ru-RU"/>
        </w:rPr>
        <w:t>финансово-экономическое, государственное и муниципальное управление</w:t>
      </w:r>
      <w:r w:rsidR="00DA37B2">
        <w:rPr>
          <w:rFonts w:ascii="Times New Roman" w:eastAsia="Calibri" w:hAnsi="Times New Roman" w:cs="Times New Roman"/>
          <w:sz w:val="28"/>
          <w:szCs w:val="28"/>
          <w:lang w:eastAsia="ru-RU"/>
        </w:rPr>
        <w:t>, менеджмент организации</w:t>
      </w:r>
      <w:r w:rsidR="00110ADF">
        <w:rPr>
          <w:rFonts w:ascii="Times New Roman" w:eastAsia="Calibri" w:hAnsi="Times New Roman" w:cs="Times New Roman"/>
          <w:sz w:val="28"/>
          <w:szCs w:val="28"/>
          <w:lang w:eastAsia="ru-RU"/>
        </w:rPr>
        <w:t>),</w:t>
      </w:r>
      <w:r w:rsidR="00DA37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B1FE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подтверждаемые дипломом  специалиста, магистра  и стаж работы на руководящих должностях не менее </w:t>
      </w:r>
      <w:r w:rsidR="007E67A4">
        <w:rPr>
          <w:rFonts w:ascii="Times New Roman" w:eastAsia="Calibri" w:hAnsi="Times New Roman" w:cs="Times New Roman"/>
          <w:sz w:val="28"/>
          <w:szCs w:val="28"/>
          <w:lang w:eastAsia="ru-RU"/>
        </w:rPr>
        <w:t>трёх</w:t>
      </w:r>
      <w:r w:rsidRPr="005B1FE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лет.</w:t>
      </w:r>
      <w:proofErr w:type="gramEnd"/>
    </w:p>
    <w:p w:rsidR="005B1FEB" w:rsidRPr="005B1FEB" w:rsidRDefault="005B1FEB" w:rsidP="005B1FEB">
      <w:pPr>
        <w:tabs>
          <w:tab w:val="left" w:pos="142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1.2  Знания:</w:t>
      </w:r>
    </w:p>
    <w:p w:rsidR="005B1FEB" w:rsidRPr="005B1FEB" w:rsidRDefault="005B1FEB" w:rsidP="005B1F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FE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 планирования деятельности  учреждения культуры;</w:t>
      </w:r>
    </w:p>
    <w:p w:rsidR="005B1FEB" w:rsidRPr="005B1FEB" w:rsidRDefault="005B1FEB" w:rsidP="005B1F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FE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 финансирования и организации бухгалтерского учета в государственном  учреждении;</w:t>
      </w:r>
    </w:p>
    <w:p w:rsidR="005B1FEB" w:rsidRPr="005B1FEB" w:rsidRDefault="005B1FEB" w:rsidP="005B1F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F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основ организации управления государственным </w:t>
      </w:r>
      <w:r w:rsidR="00110AD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казенным</w:t>
      </w:r>
      <w:r w:rsidRPr="005B1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учреждением;</w:t>
      </w:r>
    </w:p>
    <w:p w:rsidR="005B1FEB" w:rsidRPr="005B1FEB" w:rsidRDefault="005B1FEB" w:rsidP="005B1FE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1F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 трудового законодательства;</w:t>
      </w:r>
    </w:p>
    <w:p w:rsidR="005B1FEB" w:rsidRPr="005B1FEB" w:rsidRDefault="005B1FEB" w:rsidP="005B1FE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1F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основных требований охраны труда</w:t>
      </w:r>
      <w:r w:rsidR="00697C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5B1FEB" w:rsidRPr="005B1FEB" w:rsidRDefault="005B1FEB" w:rsidP="005B1FE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1F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«Основ законодательства  Российской  Федерации  о  культуре»  от 09.10.1992</w:t>
      </w:r>
    </w:p>
    <w:p w:rsidR="005B1FEB" w:rsidRPr="005B1FEB" w:rsidRDefault="005B1FEB" w:rsidP="005B1FE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1F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 3612-1</w:t>
      </w:r>
      <w:r w:rsidR="00697C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5B1FEB" w:rsidRPr="005B1FEB" w:rsidRDefault="005B1FEB" w:rsidP="005B1FE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1F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«Бюджетн</w:t>
      </w:r>
      <w:r w:rsidR="00697C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Pr="005B1F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кодекс</w:t>
      </w:r>
      <w:r w:rsidR="00697C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5B1F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Российской Федерации»  от 31.07.1998 № 145-ФЗ</w:t>
      </w:r>
      <w:r w:rsidR="00697C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944FC3" w:rsidRDefault="005B1FEB" w:rsidP="005B1FE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B1FE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«Градостроительн</w:t>
      </w:r>
      <w:r w:rsidR="00697C2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ого</w:t>
      </w:r>
      <w:r w:rsidRPr="005B1FE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944FC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5B1FE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кодекс</w:t>
      </w:r>
      <w:r w:rsidR="00697C2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а</w:t>
      </w:r>
      <w:r w:rsidRPr="005B1FE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944FC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5B1FE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Российской  </w:t>
      </w:r>
      <w:r w:rsidR="00944FC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5B1FE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Федерации» </w:t>
      </w:r>
      <w:r w:rsidR="00944FC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5B1FE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от 29. 12. 2004 </w:t>
      </w:r>
      <w:r w:rsidR="00944FC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</w:p>
    <w:p w:rsidR="005B1FEB" w:rsidRDefault="005B1FEB" w:rsidP="005B1FE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B1FE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№ 190-ФЗ;</w:t>
      </w:r>
    </w:p>
    <w:p w:rsidR="00263753" w:rsidRPr="005B1FEB" w:rsidRDefault="00263753" w:rsidP="005B1FE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333333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«Земельного кодекса Российской Федерации» от 25.10.2001 № 136-ФЗ;</w:t>
      </w:r>
    </w:p>
    <w:p w:rsidR="005B1FEB" w:rsidRPr="005B1FEB" w:rsidRDefault="005B1FEB" w:rsidP="005B1FE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1F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Федеральн</w:t>
      </w:r>
      <w:r w:rsidR="00944F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ого </w:t>
      </w:r>
      <w:r w:rsidR="00697C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5B1F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закона от 12.01.1996 № 7-ФЗ «О некоммерческих организациях»;</w:t>
      </w:r>
    </w:p>
    <w:p w:rsidR="005B1FEB" w:rsidRPr="005B1FEB" w:rsidRDefault="005B1FEB" w:rsidP="005B1F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1F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Федерального закона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5B1FEB" w:rsidRPr="005B1FEB" w:rsidRDefault="005B1FEB" w:rsidP="005B1FEB">
      <w:pPr>
        <w:shd w:val="clear" w:color="auto" w:fill="FFFFFF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333333"/>
          <w:kern w:val="36"/>
          <w:sz w:val="28"/>
          <w:szCs w:val="28"/>
          <w:lang w:eastAsia="ru-RU"/>
        </w:rPr>
      </w:pPr>
      <w:r w:rsidRPr="005B1FEB">
        <w:rPr>
          <w:rFonts w:ascii="Times New Roman" w:eastAsia="Times New Roman" w:hAnsi="Times New Roman" w:cs="Times New Roman"/>
          <w:bCs/>
          <w:color w:val="333333"/>
          <w:kern w:val="36"/>
          <w:sz w:val="28"/>
          <w:szCs w:val="28"/>
          <w:lang w:eastAsia="ru-RU"/>
        </w:rPr>
        <w:t>Федерального закона от 29.12.1994 № 77-ФЗ «Об обязательном экземпляре документов»;</w:t>
      </w:r>
    </w:p>
    <w:p w:rsidR="005B1FEB" w:rsidRDefault="005B1FEB" w:rsidP="005B1F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5B1FE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Федерального  закона от 18.07.2011 № 223-ФЗ «О закупках товаров, работ, услуг отдельными видами юридических лиц»</w:t>
      </w:r>
      <w:r w:rsidR="00944FC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;</w:t>
      </w:r>
    </w:p>
    <w:p w:rsidR="00594E66" w:rsidRDefault="00263753" w:rsidP="005B1F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Областного</w:t>
      </w:r>
      <w:r w:rsidR="00594E6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закона </w:t>
      </w:r>
      <w:r w:rsidR="00594E6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Ленинградской </w:t>
      </w:r>
      <w:r w:rsidR="00594E6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области</w:t>
      </w:r>
      <w:r w:rsidR="00594E6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от</w:t>
      </w:r>
      <w:r w:rsidR="00594E6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25.12.2015 </w:t>
      </w:r>
      <w:r w:rsidR="00594E6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№ 140-</w:t>
      </w:r>
      <w:r w:rsidR="00594E6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оз </w:t>
      </w:r>
    </w:p>
    <w:p w:rsidR="00263753" w:rsidRPr="005B1FEB" w:rsidRDefault="00594E66" w:rsidP="005B1F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«О государственной охране, сохранении, использовании и популяризации объектов культурного наследия (памятников истории и культуры) народов Российской Федерации, расположенных на территории Ленинградской области»;</w:t>
      </w:r>
    </w:p>
    <w:p w:rsidR="005B1FEB" w:rsidRPr="005B1FEB" w:rsidRDefault="005B1FEB" w:rsidP="005B1F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1F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Областного закона Ленинградской области от 30.12.2009 № 116-оз «Об обязательном экземпляре документов Ленинградской области»</w:t>
      </w:r>
      <w:r w:rsidR="00944F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5B1FEB" w:rsidRPr="005B1FEB" w:rsidRDefault="007E67A4" w:rsidP="005B1F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hyperlink r:id="rId7" w:history="1">
        <w:r w:rsidR="005B1FEB" w:rsidRPr="005B1FE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Федеральн</w:t>
        </w:r>
        <w:r w:rsidR="00944FC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ого</w:t>
        </w:r>
        <w:r w:rsidR="005B1FEB" w:rsidRPr="005B1FE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закон</w:t>
        </w:r>
        <w:r w:rsidR="00944FC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а</w:t>
        </w:r>
        <w:r w:rsidR="005B1FEB" w:rsidRPr="005B1FE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от 25 июня 2002 года № 73-ФЗ «Об объектах культурного наследия (памятниках истории культуры) народов Российской Федерации»;</w:t>
        </w:r>
      </w:hyperlink>
    </w:p>
    <w:p w:rsidR="005B1FEB" w:rsidRPr="005B1FEB" w:rsidRDefault="007E67A4" w:rsidP="005B1F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hyperlink r:id="rId8" w:history="1">
        <w:r w:rsidR="00944FC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Постановления</w:t>
        </w:r>
        <w:r w:rsidR="005B1FEB" w:rsidRPr="005B1FE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Правительства Российской Федерации от 02.05.2012 года № 424  «Об утверждении Положения о подготовке, распространении, в том числе опубликовании, ежегодного государственного доклада о состоянии объектов культурного наследия (памятников истории и культуры) народов Российской Федерации</w:t>
        </w:r>
      </w:hyperlink>
      <w:r w:rsidR="005B1FEB" w:rsidRPr="005B1F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»;</w:t>
      </w:r>
    </w:p>
    <w:p w:rsidR="005B1FEB" w:rsidRDefault="005B1FEB" w:rsidP="005B1F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5B1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 Правительства  Ленинградской  области  </w:t>
      </w:r>
      <w:r w:rsidRPr="005B1FE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от  15 июня 2011 года № 173 «Об утверждении Положения о системах оплаты труда в государственных бюджетных учреждениях Ленинградской области и государственных казенных учреждениях Ленинградской области по видам экономической деятельности»</w:t>
      </w:r>
      <w:r w:rsidR="00944FC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</w:p>
    <w:p w:rsidR="0087781B" w:rsidRDefault="0087781B" w:rsidP="005B1F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Приказ</w:t>
      </w:r>
      <w:r w:rsidR="0041121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Министерства культуры Российской Федерации от 03.10.2011 № 954</w:t>
      </w:r>
    </w:p>
    <w:p w:rsidR="00F14F5B" w:rsidRDefault="0087781B" w:rsidP="005B1F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«Об утверждении Положения о едином государственном реестре объектов культурного наследия</w:t>
      </w:r>
      <w:r w:rsidR="00AD1860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(памятников истории и культуры) народов Российской Федерации.</w:t>
      </w:r>
    </w:p>
    <w:p w:rsidR="005B1FEB" w:rsidRPr="005B1FEB" w:rsidRDefault="005B1FEB" w:rsidP="005B1FE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1F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2. </w:t>
      </w:r>
      <w:r w:rsidRPr="005B1F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Представить в комитет по культуре Ленинградской области гражданину</w:t>
      </w:r>
      <w:r w:rsidRPr="005B1F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,</w:t>
      </w:r>
      <w:r w:rsidRPr="005B1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изъявившему желание участвовать в конкурсе, </w:t>
      </w:r>
      <w:r w:rsidRPr="005B1F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следующие документы:</w:t>
      </w:r>
    </w:p>
    <w:p w:rsidR="005B1FEB" w:rsidRPr="005B1FEB" w:rsidRDefault="005B1FEB" w:rsidP="005B1FEB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FE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заявку в соответствии с требованиями конкурсной документации;</w:t>
      </w:r>
    </w:p>
    <w:p w:rsidR="005B1FEB" w:rsidRPr="005B1FEB" w:rsidRDefault="005B1FEB" w:rsidP="005B1F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FE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 удостоверяющий личность заявителя.</w:t>
      </w:r>
    </w:p>
    <w:p w:rsidR="005B1FEB" w:rsidRPr="005B1FEB" w:rsidRDefault="005B1FEB" w:rsidP="005B1FE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Заявки принимаются в двойных конвертах.</w:t>
      </w:r>
    </w:p>
    <w:p w:rsidR="005B1FEB" w:rsidRPr="005B1FEB" w:rsidRDefault="005B1FEB" w:rsidP="005B1F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Во внешнем конверте должны содержаться:</w:t>
      </w:r>
    </w:p>
    <w:p w:rsidR="005B1FEB" w:rsidRPr="005B1FEB" w:rsidRDefault="005B1FEB" w:rsidP="005B1F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FEB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собственно заявка, включающая согласие заявителя с условиями, изложенными в конкурсной документации;</w:t>
      </w:r>
    </w:p>
    <w:p w:rsidR="005B1FEB" w:rsidRPr="005B1FEB" w:rsidRDefault="005B1FEB" w:rsidP="005B1F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анкета заявителя, написанная собственноручно и содержащая сведения, </w:t>
      </w:r>
      <w:r w:rsidRPr="005B1F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предусмотренные в анкете, форма которой утверждена распоряжением Правительства Российской Федерации от 26 мая 2005 года № 667-р;</w:t>
      </w:r>
    </w:p>
    <w:p w:rsidR="005B1FEB" w:rsidRPr="005B1FEB" w:rsidRDefault="005B1FEB" w:rsidP="005B1F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копия  диплома  о  высшем   образовании  с  копией  вкладыша  к  диплому </w:t>
      </w:r>
    </w:p>
    <w:p w:rsidR="005B1FEB" w:rsidRPr="005B1FEB" w:rsidRDefault="005B1FEB" w:rsidP="005B1F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FEB">
        <w:rPr>
          <w:rFonts w:ascii="Times New Roman" w:eastAsia="Times New Roman" w:hAnsi="Times New Roman" w:cs="Times New Roman"/>
          <w:sz w:val="28"/>
          <w:szCs w:val="28"/>
          <w:lang w:eastAsia="ru-RU"/>
        </w:rPr>
        <w:t>(с предъявлением оригиналов документов);</w:t>
      </w:r>
    </w:p>
    <w:p w:rsidR="005B1FEB" w:rsidRPr="005B1FEB" w:rsidRDefault="005B1FEB" w:rsidP="005B1F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одна фотография размером 4 х </w:t>
      </w:r>
      <w:smartTag w:uri="urn:schemas-microsoft-com:office:smarttags" w:element="metricconverter">
        <w:smartTagPr>
          <w:attr w:name="ProductID" w:val="6 см"/>
        </w:smartTagPr>
        <w:r w:rsidRPr="005B1FE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6 см</w:t>
        </w:r>
      </w:smartTag>
      <w:r w:rsidRPr="005B1FE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B1FEB" w:rsidRPr="005B1FEB" w:rsidRDefault="005B1FEB" w:rsidP="005B1F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FEB">
        <w:rPr>
          <w:rFonts w:ascii="Times New Roman" w:eastAsia="Times New Roman" w:hAnsi="Times New Roman" w:cs="Times New Roman"/>
          <w:sz w:val="28"/>
          <w:szCs w:val="28"/>
          <w:lang w:eastAsia="ru-RU"/>
        </w:rPr>
        <w:t>д) список публикаций по направлениям своей профессиональной деятельности (при наличии);</w:t>
      </w:r>
    </w:p>
    <w:p w:rsidR="005B1FEB" w:rsidRPr="005B1FEB" w:rsidRDefault="005B1FEB" w:rsidP="005B1F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</w:t>
      </w:r>
      <w:r w:rsidRPr="009C11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заверенные в установленном порядке копии  трудовой книжки  или иных документов, подтверждающих трудовую (служебную</w:t>
      </w:r>
      <w:r w:rsidRPr="005B1FEB">
        <w:rPr>
          <w:rFonts w:ascii="Times New Roman" w:eastAsia="Times New Roman" w:hAnsi="Times New Roman" w:cs="Times New Roman"/>
          <w:sz w:val="28"/>
          <w:szCs w:val="28"/>
          <w:lang w:eastAsia="ru-RU"/>
        </w:rPr>
        <w:t>) деятельность гражданина, документов о повышении квалификации, о присвоении ученой степени либо ученого звания</w:t>
      </w:r>
      <w:r w:rsidR="009C11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5B1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B1FEB" w:rsidRPr="005B1FEB" w:rsidRDefault="005B1FEB" w:rsidP="005B1F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FEB">
        <w:rPr>
          <w:rFonts w:ascii="Times New Roman" w:eastAsia="Times New Roman" w:hAnsi="Times New Roman" w:cs="Times New Roman"/>
          <w:sz w:val="28"/>
          <w:szCs w:val="28"/>
          <w:lang w:eastAsia="ru-RU"/>
        </w:rPr>
        <w:t>ж)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супруга (супруги) и несовершеннолетних детей.</w:t>
      </w:r>
      <w:r w:rsidRPr="005B1F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B1FEB" w:rsidRPr="005B1FEB" w:rsidRDefault="005B1FEB" w:rsidP="005B1FE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Во внутреннем запечатанном конверте должны содержаться предложения участника конкурса по организации работы учреждения, обеспечивающие улучшение основных показателей его деятельности.</w:t>
      </w:r>
    </w:p>
    <w:p w:rsidR="005B1FEB" w:rsidRPr="005B1FEB" w:rsidRDefault="005B1FEB" w:rsidP="005B1F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Заявитель вправе представить другие  документы,  характеризующие личность заявителя, его деловую репутацию и профессиональную квалификацию.</w:t>
      </w:r>
    </w:p>
    <w:p w:rsidR="005B1FEB" w:rsidRDefault="005B1FEB" w:rsidP="005B1F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3. Настоящий   приказ   вступает   в   силу   со   дня   его  официального опубликования.</w:t>
      </w:r>
    </w:p>
    <w:p w:rsidR="005B1FEB" w:rsidRPr="005B1FEB" w:rsidRDefault="005B1FEB" w:rsidP="00AD1860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1F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="00B35E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4.</w:t>
      </w:r>
      <w:r w:rsidR="001E27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5B1F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 за</w:t>
      </w:r>
      <w:proofErr w:type="gramEnd"/>
      <w:r w:rsidRPr="005B1F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исполнением настоящего приказа возложить на </w:t>
      </w:r>
      <w:r w:rsidR="00AD18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5B1F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заместителя  председателя комитета по культуре Ленинградской области. </w:t>
      </w:r>
    </w:p>
    <w:p w:rsidR="005B1FEB" w:rsidRPr="005B1FEB" w:rsidRDefault="005B1FEB" w:rsidP="005B1FEB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1FEB" w:rsidRPr="005B1FEB" w:rsidRDefault="005B1FEB" w:rsidP="005B1FEB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1FEB" w:rsidRPr="005B1FEB" w:rsidRDefault="005B1FEB" w:rsidP="005B1FEB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1FEB" w:rsidRPr="005B1FEB" w:rsidRDefault="005B1FEB" w:rsidP="005B1F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1FEB" w:rsidRPr="005B1FEB" w:rsidRDefault="005B1FEB" w:rsidP="005B1FEB">
      <w:pPr>
        <w:widowControl w:val="0"/>
        <w:autoSpaceDE w:val="0"/>
        <w:autoSpaceDN w:val="0"/>
        <w:adjustRightInd w:val="0"/>
        <w:spacing w:after="0" w:line="240" w:lineRule="auto"/>
        <w:ind w:left="-284" w:right="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Председатель комитета                                                                      </w:t>
      </w:r>
      <w:r w:rsidR="009C11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5B1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60083">
        <w:rPr>
          <w:rFonts w:ascii="Times New Roman" w:eastAsia="Times New Roman" w:hAnsi="Times New Roman" w:cs="Times New Roman"/>
          <w:sz w:val="28"/>
          <w:szCs w:val="28"/>
          <w:lang w:eastAsia="ru-RU"/>
        </w:rPr>
        <w:t>В.О. Цой</w:t>
      </w:r>
    </w:p>
    <w:p w:rsidR="005B1FEB" w:rsidRPr="005B1FEB" w:rsidRDefault="005B1FEB" w:rsidP="005B1FEB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1FEB" w:rsidRPr="005B1FEB" w:rsidRDefault="005B1FEB" w:rsidP="005B1F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F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B1FEB" w:rsidRPr="005B1FEB" w:rsidRDefault="005B1FEB" w:rsidP="005B1F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1FEB" w:rsidRPr="005B1FEB" w:rsidRDefault="005B1FEB" w:rsidP="005B1F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1FEB" w:rsidRPr="005B1FEB" w:rsidRDefault="005B1FEB" w:rsidP="005B1F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B43B2" w:rsidRDefault="00EB43B2"/>
    <w:sectPr w:rsidR="00EB43B2" w:rsidSect="00D12E74"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3038A7"/>
    <w:multiLevelType w:val="multilevel"/>
    <w:tmpl w:val="4008D198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960" w:hanging="375"/>
      </w:pPr>
    </w:lvl>
    <w:lvl w:ilvl="2">
      <w:start w:val="1"/>
      <w:numFmt w:val="decimal"/>
      <w:lvlText w:val="%1.%2.%3"/>
      <w:lvlJc w:val="left"/>
      <w:pPr>
        <w:ind w:left="1890" w:hanging="720"/>
      </w:pPr>
    </w:lvl>
    <w:lvl w:ilvl="3">
      <w:start w:val="1"/>
      <w:numFmt w:val="decimal"/>
      <w:lvlText w:val="%1.%2.%3.%4"/>
      <w:lvlJc w:val="left"/>
      <w:pPr>
        <w:ind w:left="2835" w:hanging="1080"/>
      </w:pPr>
    </w:lvl>
    <w:lvl w:ilvl="4">
      <w:start w:val="1"/>
      <w:numFmt w:val="decimal"/>
      <w:lvlText w:val="%1.%2.%3.%4.%5"/>
      <w:lvlJc w:val="left"/>
      <w:pPr>
        <w:ind w:left="3420" w:hanging="1080"/>
      </w:pPr>
    </w:lvl>
    <w:lvl w:ilvl="5">
      <w:start w:val="1"/>
      <w:numFmt w:val="decimal"/>
      <w:lvlText w:val="%1.%2.%3.%4.%5.%6"/>
      <w:lvlJc w:val="left"/>
      <w:pPr>
        <w:ind w:left="4365" w:hanging="1440"/>
      </w:pPr>
    </w:lvl>
    <w:lvl w:ilvl="6">
      <w:start w:val="1"/>
      <w:numFmt w:val="decimal"/>
      <w:lvlText w:val="%1.%2.%3.%4.%5.%6.%7"/>
      <w:lvlJc w:val="left"/>
      <w:pPr>
        <w:ind w:left="4950" w:hanging="1440"/>
      </w:pPr>
    </w:lvl>
    <w:lvl w:ilvl="7">
      <w:start w:val="1"/>
      <w:numFmt w:val="decimal"/>
      <w:lvlText w:val="%1.%2.%3.%4.%5.%6.%7.%8"/>
      <w:lvlJc w:val="left"/>
      <w:pPr>
        <w:ind w:left="5895" w:hanging="1800"/>
      </w:pPr>
    </w:lvl>
    <w:lvl w:ilvl="8">
      <w:start w:val="1"/>
      <w:numFmt w:val="decimal"/>
      <w:lvlText w:val="%1.%2.%3.%4.%5.%6.%7.%8.%9"/>
      <w:lvlJc w:val="left"/>
      <w:pPr>
        <w:ind w:left="684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FEB"/>
    <w:rsid w:val="00077B26"/>
    <w:rsid w:val="00081045"/>
    <w:rsid w:val="00110ADF"/>
    <w:rsid w:val="001E273F"/>
    <w:rsid w:val="00263753"/>
    <w:rsid w:val="0033009F"/>
    <w:rsid w:val="00411217"/>
    <w:rsid w:val="00594E66"/>
    <w:rsid w:val="005B1FEB"/>
    <w:rsid w:val="005B6AA3"/>
    <w:rsid w:val="00697C28"/>
    <w:rsid w:val="007C29AD"/>
    <w:rsid w:val="007E67A4"/>
    <w:rsid w:val="0087781B"/>
    <w:rsid w:val="008910C0"/>
    <w:rsid w:val="00944FC3"/>
    <w:rsid w:val="009C1171"/>
    <w:rsid w:val="00A60083"/>
    <w:rsid w:val="00AD1860"/>
    <w:rsid w:val="00B35E22"/>
    <w:rsid w:val="00B761C4"/>
    <w:rsid w:val="00D12E74"/>
    <w:rsid w:val="00D54258"/>
    <w:rsid w:val="00DA37B2"/>
    <w:rsid w:val="00DC4D76"/>
    <w:rsid w:val="00E0376D"/>
    <w:rsid w:val="00E261E3"/>
    <w:rsid w:val="00E867CC"/>
    <w:rsid w:val="00EA3418"/>
    <w:rsid w:val="00EB43B2"/>
    <w:rsid w:val="00F14F5B"/>
    <w:rsid w:val="00FD4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F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F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ulture.lenobl.ru/Files/file/postanovlenie_pravitelstva_rf_424_ot_02_05_2012_1.docx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culture.lenobl.ru/Files/file/55.rt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943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Коробкова</dc:creator>
  <cp:lastModifiedBy>Коробкова</cp:lastModifiedBy>
  <cp:revision>10</cp:revision>
  <cp:lastPrinted>2020-02-10T06:44:00Z</cp:lastPrinted>
  <dcterms:created xsi:type="dcterms:W3CDTF">2020-02-19T07:17:00Z</dcterms:created>
  <dcterms:modified xsi:type="dcterms:W3CDTF">2020-02-28T06:19:00Z</dcterms:modified>
</cp:coreProperties>
</file>