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9E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24493ABF" wp14:editId="285F7F2A">
            <wp:extent cx="581025" cy="7239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9E" w:rsidRPr="00632BD1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651F9E" w:rsidRPr="00632BD1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651F9E" w:rsidRPr="00632BD1" w:rsidRDefault="00651F9E" w:rsidP="00651F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E04B62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651F9E" w:rsidRPr="00632BD1" w:rsidRDefault="00651F9E" w:rsidP="00651F9E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651F9E" w:rsidRPr="00632BD1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20"/>
          <w:szCs w:val="20"/>
        </w:rPr>
      </w:pPr>
    </w:p>
    <w:p w:rsidR="00651F9E" w:rsidRPr="00632BD1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651F9E" w:rsidRPr="00632BD1" w:rsidRDefault="00651F9E" w:rsidP="00651F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651F9E" w:rsidRPr="00632BD1" w:rsidRDefault="00651F9E" w:rsidP="00651F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«___</w:t>
      </w:r>
      <w:r w:rsidRPr="00632BD1">
        <w:rPr>
          <w:rFonts w:ascii="Times New Roman" w:hAnsi="Times New Roman" w:cs="Times New Roman"/>
          <w:sz w:val="28"/>
          <w:szCs w:val="28"/>
        </w:rPr>
        <w:t>»____________20</w:t>
      </w:r>
      <w:r w:rsidR="00E04B62">
        <w:rPr>
          <w:rFonts w:ascii="Times New Roman" w:hAnsi="Times New Roman" w:cs="Times New Roman"/>
          <w:sz w:val="28"/>
          <w:szCs w:val="28"/>
        </w:rPr>
        <w:t>21</w:t>
      </w:r>
      <w:r w:rsidRPr="00632BD1">
        <w:rPr>
          <w:rFonts w:ascii="Times New Roman" w:hAnsi="Times New Roman" w:cs="Times New Roman"/>
          <w:sz w:val="28"/>
          <w:szCs w:val="28"/>
        </w:rPr>
        <w:t xml:space="preserve"> г.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E660E3">
        <w:rPr>
          <w:rFonts w:ascii="Times New Roman" w:hAnsi="Times New Roman" w:cs="Times New Roman"/>
          <w:noProof/>
          <w:sz w:val="28"/>
          <w:szCs w:val="28"/>
        </w:rPr>
        <w:t xml:space="preserve">             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>№_______________</w:t>
      </w:r>
    </w:p>
    <w:p w:rsidR="00651F9E" w:rsidRPr="00632BD1" w:rsidRDefault="00651F9E" w:rsidP="00651F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651F9E" w:rsidRPr="00632BD1" w:rsidRDefault="00651F9E" w:rsidP="00651F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г. Санкт-Петербург</w:t>
      </w:r>
    </w:p>
    <w:p w:rsidR="003F2F66" w:rsidRDefault="003F2F66" w:rsidP="003F2F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0A74" w:rsidRDefault="005B0A74" w:rsidP="005B0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D8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затрат на обеспечение функций</w:t>
      </w:r>
    </w:p>
    <w:p w:rsidR="00C71D23" w:rsidRDefault="00D86394" w:rsidP="005B0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казенного учреждения Ленинградской области «Дирекция по сохранению </w:t>
      </w:r>
      <w:r w:rsidR="0063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культурного наследия» и ведомственного перечня отдельных видов товаров, работ, услуг</w:t>
      </w:r>
      <w:r w:rsidR="00C7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их потребительских свойств (в том числе качества)</w:t>
      </w:r>
      <w:r w:rsidR="00601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иных характеристик (в том числе предельных цен товаров, работ, услуг)</w:t>
      </w:r>
      <w:r w:rsidR="00601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закупаемых государственными учреждениями, подведомственными комитету по сохранению культурного наследия Ленинградской области</w:t>
      </w:r>
    </w:p>
    <w:p w:rsidR="00C71D23" w:rsidRPr="00D86394" w:rsidRDefault="00C71D23" w:rsidP="005B0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A74" w:rsidRPr="005B0A74" w:rsidRDefault="005B0A74" w:rsidP="005B0A7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8363C" w:rsidRDefault="005B0A74" w:rsidP="005B0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5B0A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</w:t>
        </w:r>
      </w:hyperlink>
      <w:r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95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</w:t>
      </w:r>
      <w:r w:rsidR="0095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44-ФЗ «</w:t>
      </w:r>
      <w:r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9545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</w:t>
      </w:r>
      <w:r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реализации постановлений Правительства Ленинградской области от 30 декабря 2015 года </w:t>
      </w:r>
      <w:r w:rsidR="0095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="009545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5B0A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531</w:t>
        </w:r>
      </w:hyperlink>
      <w:r w:rsidR="0095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</w:t>
      </w:r>
      <w:proofErr w:type="gramEnd"/>
      <w:r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области, содержанию указанных актов и обеспече</w:t>
      </w:r>
      <w:r w:rsidR="0095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 w:rsidR="0095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исполнения»</w:t>
      </w:r>
      <w:r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11 сентября 2015 года </w:t>
      </w:r>
      <w:hyperlink r:id="rId11" w:history="1">
        <w:r w:rsidR="009545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5B0A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352</w:t>
        </w:r>
      </w:hyperlink>
      <w:r w:rsidR="0095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определения нормативных затрат на обеспечение функций государственных органов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</w:t>
      </w:r>
      <w:r w:rsidR="00954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домственные казенные учреждения»</w:t>
      </w:r>
      <w:r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30 декабря 2015 года </w:t>
      </w:r>
      <w:hyperlink r:id="rId12" w:history="1">
        <w:r w:rsidR="009545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5B0A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530</w:t>
        </w:r>
      </w:hyperlink>
      <w:r w:rsidR="0095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требований к закупаемым государственными органами Ленинградской области, органами управления территориальными государственными внебюджетными</w:t>
      </w:r>
      <w:proofErr w:type="gramEnd"/>
      <w:r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фондами Ленинградской области </w:t>
      </w:r>
      <w:r w:rsidR="0095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подведомственными им казенными, бюджетными учреждениями </w:t>
      </w:r>
      <w:r w:rsidR="00D75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государственными унитарными предприятиями отдельным видам товаров, работ, услуг (в том числе предель</w:t>
      </w:r>
      <w:r w:rsidR="009545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цены товаров, работ, услуг)»</w:t>
      </w:r>
      <w:r w:rsidR="00B836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B0A74" w:rsidRPr="005B0A74" w:rsidRDefault="00B8363C" w:rsidP="005B0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B0A74"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0A74" w:rsidRPr="005B0A74" w:rsidRDefault="005B0A74" w:rsidP="007B1F6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A5F59" w:rsidRPr="002A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нормативные </w:t>
      </w:r>
      <w:hyperlink w:anchor="P39" w:history="1">
        <w:r w:rsidRPr="005B0A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затраты</w:t>
        </w:r>
      </w:hyperlink>
      <w:r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государственного </w:t>
      </w:r>
      <w:r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казенного уч</w:t>
      </w:r>
      <w:r w:rsidR="0063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 Ленинградской области «Дирекция по сохранению объектов культурного наследия»</w:t>
      </w:r>
      <w:r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приказу.</w:t>
      </w:r>
    </w:p>
    <w:p w:rsidR="005B0A74" w:rsidRPr="005B0A74" w:rsidRDefault="005B0A74" w:rsidP="007B1F6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ведомственный </w:t>
      </w:r>
      <w:hyperlink w:anchor="P1220" w:history="1">
        <w:r w:rsidRPr="005B0A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="00A2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закупаемых государственными учреждениями, подведомственными комитету по сохранению культурного наследия </w:t>
      </w:r>
      <w:r w:rsidR="007B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A27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 к настоящему приказу</w:t>
      </w:r>
      <w:r w:rsidRPr="005B0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354" w:rsidRDefault="00B4113B" w:rsidP="002A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7B1780" w:rsidRPr="002A5F59">
        <w:rPr>
          <w:rFonts w:ascii="Times New Roman" w:hAnsi="Times New Roman" w:cs="Times New Roman"/>
          <w:sz w:val="28"/>
          <w:szCs w:val="28"/>
        </w:rPr>
        <w:t xml:space="preserve">. </w:t>
      </w:r>
      <w:r w:rsidRPr="00B4113B">
        <w:rPr>
          <w:rFonts w:ascii="Times New Roman" w:hAnsi="Times New Roman" w:cs="Times New Roman"/>
          <w:bCs/>
          <w:sz w:val="28"/>
          <w:szCs w:val="28"/>
        </w:rPr>
        <w:t>Действие настоящего приказа распространяется на правоотношения, возникшие с 1 января 2021 года.</w:t>
      </w:r>
    </w:p>
    <w:p w:rsidR="007B1780" w:rsidRPr="002A5F59" w:rsidRDefault="004E4354" w:rsidP="00B41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41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780" w:rsidRPr="002A5F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1780" w:rsidRPr="002A5F5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  <w:r w:rsidR="007B1F69">
        <w:rPr>
          <w:rFonts w:ascii="Times New Roman" w:hAnsi="Times New Roman" w:cs="Times New Roman"/>
          <w:sz w:val="28"/>
          <w:szCs w:val="28"/>
        </w:rPr>
        <w:t>.</w:t>
      </w:r>
    </w:p>
    <w:p w:rsidR="00845785" w:rsidRPr="002A5F59" w:rsidRDefault="00845785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85" w:rsidRDefault="00845785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792" w:rsidRDefault="0010779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21C" w:rsidRPr="00EE021C" w:rsidRDefault="00EE021C" w:rsidP="00EE021C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Правительства </w:t>
      </w:r>
    </w:p>
    <w:p w:rsidR="00EE021C" w:rsidRPr="00EE021C" w:rsidRDefault="00EE021C" w:rsidP="00EE021C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- председатель комитета </w:t>
      </w:r>
    </w:p>
    <w:p w:rsidR="00EE021C" w:rsidRPr="00EE021C" w:rsidRDefault="00EE021C" w:rsidP="00EE021C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культурного наследия                                                       В.О. Цой</w:t>
      </w:r>
    </w:p>
    <w:p w:rsidR="00EE021C" w:rsidRPr="00EE021C" w:rsidRDefault="00EE021C" w:rsidP="00EE021C">
      <w:pPr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1C" w:rsidRPr="00EE021C" w:rsidRDefault="00EE021C" w:rsidP="00EE02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019" w:rsidRDefault="00CE7019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007" w:rsidRDefault="007C0007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780" w:rsidRDefault="007B1780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074" w:rsidRDefault="00920074" w:rsidP="009200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920074" w:rsidRPr="0068340F" w:rsidRDefault="00920074" w:rsidP="009200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Pr="0068340F">
        <w:rPr>
          <w:rFonts w:ascii="Times New Roman" w:hAnsi="Times New Roman" w:cs="Times New Roman"/>
          <w:sz w:val="28"/>
          <w:szCs w:val="28"/>
        </w:rPr>
        <w:t xml:space="preserve">комитета по </w:t>
      </w:r>
      <w:r>
        <w:rPr>
          <w:rFonts w:ascii="Times New Roman" w:hAnsi="Times New Roman" w:cs="Times New Roman"/>
          <w:sz w:val="28"/>
          <w:szCs w:val="28"/>
        </w:rPr>
        <w:t xml:space="preserve">сохранению культурного </w:t>
      </w:r>
      <w:r>
        <w:rPr>
          <w:rFonts w:ascii="Times New Roman" w:hAnsi="Times New Roman" w:cs="Times New Roman"/>
          <w:sz w:val="28"/>
          <w:szCs w:val="28"/>
        </w:rPr>
        <w:br/>
        <w:t>наследия</w:t>
      </w:r>
      <w:r w:rsidRPr="0068340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920074" w:rsidRDefault="00920074" w:rsidP="009200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от ___ 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8340F">
        <w:rPr>
          <w:rFonts w:ascii="Times New Roman" w:hAnsi="Times New Roman" w:cs="Times New Roman"/>
          <w:sz w:val="28"/>
          <w:szCs w:val="28"/>
        </w:rPr>
        <w:t xml:space="preserve"> г. №_____</w:t>
      </w:r>
      <w:r>
        <w:rPr>
          <w:rFonts w:ascii="Times New Roman" w:hAnsi="Times New Roman" w:cs="Times New Roman"/>
          <w:szCs w:val="28"/>
        </w:rPr>
        <w:t xml:space="preserve"> </w:t>
      </w:r>
    </w:p>
    <w:p w:rsidR="00A50D07" w:rsidRPr="00920074" w:rsidRDefault="00920074" w:rsidP="009200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затраты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обеспечение функций</w:t>
      </w:r>
      <w:r w:rsidR="00A50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7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50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казенного учреждения Ленинградской области </w:t>
      </w:r>
      <w:r w:rsidR="00A50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«Дирекция по сохранению объектов культурного наследия»</w:t>
      </w:r>
    </w:p>
    <w:p w:rsidR="00920074" w:rsidRPr="00920074" w:rsidRDefault="00920074" w:rsidP="0092007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20074" w:rsidRPr="00920074" w:rsidRDefault="00920074" w:rsidP="009200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затраты применяются для обоснования объекта и</w:t>
      </w:r>
      <w:r w:rsidR="00E0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объектов закупки на обеспечение функций государственного казенного учреждения Ленинградской области </w:t>
      </w:r>
      <w:r w:rsidR="00F91A8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«Дирекция по сохранению объектов культурного наследия» (далее - ГКУ ЛО «Дирекция по сохранению объектов культурного наследия»</w:t>
      </w:r>
      <w:r w:rsidRPr="0092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закупок товаров, работ, услуг.</w:t>
      </w:r>
    </w:p>
    <w:p w:rsidR="00920074" w:rsidRPr="00920074" w:rsidRDefault="00920074" w:rsidP="009200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Г</w:t>
      </w:r>
      <w:r w:rsidR="00E647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ЛО «</w:t>
      </w:r>
      <w:r w:rsidR="00E64704" w:rsidRPr="00E647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по сохранению объектов культурного наследия</w:t>
      </w:r>
      <w:r w:rsidR="00E647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получателю бюджетных средств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920074" w:rsidRDefault="00920074" w:rsidP="009200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Количество планируемых к приобретению товаров (основных средств </w:t>
      </w:r>
      <w:r w:rsidR="00852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00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материальных запасов) определяется с учетом фактического нал</w:t>
      </w:r>
      <w:r w:rsidR="0070348A" w:rsidRPr="0070348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ичия товаров на балансе ГКУ ЛО «Дирекция по сохранению объектов культурного наследия»</w:t>
      </w:r>
      <w:r w:rsidRPr="0092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007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износа.</w:t>
      </w:r>
    </w:p>
    <w:p w:rsidR="00FF609B" w:rsidRPr="00920074" w:rsidRDefault="00FF609B" w:rsidP="009200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A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</w:t>
      </w:r>
      <w:r w:rsidR="00FA41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</w:t>
      </w:r>
      <w:r w:rsidR="00FA413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терском учете сроков </w:t>
      </w:r>
      <w:r w:rsidR="00852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полезного использования и предполагаемого срока их фактического использования.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этом, предполагаемый срок фактического использования не может быть меньше срока полезного использования,</w:t>
      </w:r>
      <w:r w:rsidR="00FA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определяемого в соответствии с требованиями законодательства Российской Федерации.</w:t>
      </w:r>
    </w:p>
    <w:p w:rsidR="00920074" w:rsidRPr="00920074" w:rsidRDefault="00FA4130" w:rsidP="009200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0074" w:rsidRPr="0092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0348A" w:rsidRPr="00612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сохранению культурного наследия определяет н</w:t>
      </w:r>
      <w:r w:rsidR="00920074" w:rsidRPr="0092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</w:t>
      </w:r>
      <w:r w:rsidR="001525D2" w:rsidRPr="00152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функций</w:t>
      </w:r>
      <w:r w:rsidR="0070348A" w:rsidRPr="0015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48A" w:rsidRPr="0092007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0348A" w:rsidRPr="001525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70348A" w:rsidRPr="0061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 «Дирекция по сохранению объектов культурного наследия»</w:t>
      </w:r>
      <w:r w:rsidR="00920074" w:rsidRPr="0092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3" w:history="1">
        <w:r w:rsidR="00920074" w:rsidRPr="009200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Методикой</w:t>
        </w:r>
      </w:hyperlink>
      <w:r w:rsidR="00920074" w:rsidRPr="0092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нормативных затрат на обеспечение функций государственных органов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подведомственные казенные учреждения, изложенной в приложении к правилам определения нормативных затрат на обеспечение функций государственных органов Ленинградской</w:t>
      </w:r>
      <w:proofErr w:type="gramEnd"/>
      <w:r w:rsidR="00920074" w:rsidRPr="0092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0074" w:rsidRPr="0092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органов управления территориальными государственными внебюджетными фондами Ленинградской области, в том числе подведомственных указанным органам казенных учреждений, утвержденным постановлением </w:t>
      </w:r>
      <w:r w:rsidR="00920074" w:rsidRPr="00920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Ленинградск</w:t>
      </w:r>
      <w:r w:rsidR="00852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от 11.09.2015 N 352 «</w:t>
      </w:r>
      <w:r w:rsidR="00920074" w:rsidRPr="0092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определения нормативных затрат на обеспечение функций государственных органов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</w:t>
      </w:r>
      <w:r w:rsidR="00852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домственные казенные учреждения»</w:t>
      </w:r>
      <w:r w:rsidR="00920074" w:rsidRPr="0092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нормативов, утвержденных настоящим приказом.</w:t>
      </w:r>
      <w:proofErr w:type="gramEnd"/>
    </w:p>
    <w:p w:rsidR="00920074" w:rsidRPr="00920074" w:rsidRDefault="00920074" w:rsidP="009200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20074" w:rsidRPr="00920074" w:rsidRDefault="00920074" w:rsidP="009200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и коллективные нормативы количества и цен</w:t>
      </w:r>
    </w:p>
    <w:p w:rsidR="00920074" w:rsidRPr="00920074" w:rsidRDefault="00920074" w:rsidP="009200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ряда товаров, работ и услуг для обеспечения функций</w:t>
      </w:r>
    </w:p>
    <w:p w:rsidR="00920074" w:rsidRDefault="000A6527" w:rsidP="009200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ГКУ ЛО </w:t>
      </w:r>
      <w:r w:rsidRPr="000A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«Дирекция по сохранению объектов культурного наследия»</w:t>
      </w:r>
    </w:p>
    <w:p w:rsidR="000A6527" w:rsidRDefault="000A6527" w:rsidP="009200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E1E" w:rsidRPr="00854E1E" w:rsidRDefault="00854E1E" w:rsidP="000925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854E1E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Нормативы, применяемые</w:t>
      </w:r>
    </w:p>
    <w:p w:rsidR="00854E1E" w:rsidRPr="00854E1E" w:rsidRDefault="00854E1E" w:rsidP="0085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854E1E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при расчете нормативных затрат на приобретение средств</w:t>
      </w:r>
    </w:p>
    <w:p w:rsidR="00854E1E" w:rsidRPr="00854E1E" w:rsidRDefault="00854E1E" w:rsidP="0085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854E1E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подвижной связи и услуг подвижной связи</w:t>
      </w:r>
    </w:p>
    <w:p w:rsidR="00854E1E" w:rsidRPr="00854E1E" w:rsidRDefault="00854E1E" w:rsidP="00854E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2"/>
        <w:gridCol w:w="1672"/>
        <w:gridCol w:w="1672"/>
        <w:gridCol w:w="1672"/>
        <w:gridCol w:w="1672"/>
        <w:gridCol w:w="1620"/>
      </w:tblGrid>
      <w:tr w:rsidR="00854E1E" w:rsidRPr="00854E1E" w:rsidTr="001A3C90">
        <w:tc>
          <w:tcPr>
            <w:tcW w:w="1252" w:type="dxa"/>
          </w:tcPr>
          <w:p w:rsidR="00854E1E" w:rsidRPr="001A3C90" w:rsidRDefault="00854E1E" w:rsidP="00854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1A3C90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Вид связи</w:t>
            </w:r>
          </w:p>
        </w:tc>
        <w:tc>
          <w:tcPr>
            <w:tcW w:w="1672" w:type="dxa"/>
          </w:tcPr>
          <w:p w:rsidR="00854E1E" w:rsidRPr="001A3C90" w:rsidRDefault="00854E1E" w:rsidP="00854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1A3C90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Количество сре</w:t>
            </w:r>
            <w:proofErr w:type="gramStart"/>
            <w:r w:rsidRPr="001A3C90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дств св</w:t>
            </w:r>
            <w:proofErr w:type="gramEnd"/>
            <w:r w:rsidRPr="001A3C90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язи</w:t>
            </w:r>
          </w:p>
        </w:tc>
        <w:tc>
          <w:tcPr>
            <w:tcW w:w="1672" w:type="dxa"/>
          </w:tcPr>
          <w:p w:rsidR="00854E1E" w:rsidRPr="001A3C90" w:rsidRDefault="00854E1E" w:rsidP="00854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1A3C90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Количество SIM-карт</w:t>
            </w:r>
          </w:p>
        </w:tc>
        <w:tc>
          <w:tcPr>
            <w:tcW w:w="1672" w:type="dxa"/>
          </w:tcPr>
          <w:p w:rsidR="00854E1E" w:rsidRPr="001A3C90" w:rsidRDefault="00854E1E" w:rsidP="00854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1A3C90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672" w:type="dxa"/>
          </w:tcPr>
          <w:p w:rsidR="00854E1E" w:rsidRPr="001A3C90" w:rsidRDefault="00854E1E" w:rsidP="00854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1A3C90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Цена приобретения сре</w:t>
            </w:r>
            <w:proofErr w:type="gramStart"/>
            <w:r w:rsidRPr="001A3C90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дств св</w:t>
            </w:r>
            <w:proofErr w:type="gramEnd"/>
            <w:r w:rsidRPr="001A3C90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язи</w:t>
            </w:r>
          </w:p>
        </w:tc>
        <w:tc>
          <w:tcPr>
            <w:tcW w:w="1620" w:type="dxa"/>
          </w:tcPr>
          <w:p w:rsidR="00854E1E" w:rsidRPr="001A3C90" w:rsidRDefault="00854E1E" w:rsidP="00854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1A3C90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Расходы на услуги связи</w:t>
            </w:r>
          </w:p>
        </w:tc>
      </w:tr>
      <w:tr w:rsidR="00854E1E" w:rsidRPr="00854E1E" w:rsidTr="001A3C90">
        <w:tc>
          <w:tcPr>
            <w:tcW w:w="1252" w:type="dxa"/>
          </w:tcPr>
          <w:p w:rsidR="00854E1E" w:rsidRPr="00854E1E" w:rsidRDefault="00854E1E" w:rsidP="00854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E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подвижная связь</w:t>
            </w:r>
          </w:p>
        </w:tc>
        <w:tc>
          <w:tcPr>
            <w:tcW w:w="1672" w:type="dxa"/>
          </w:tcPr>
          <w:p w:rsidR="00854E1E" w:rsidRPr="00854E1E" w:rsidRDefault="00854E1E" w:rsidP="00854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E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предусмотрено</w:t>
            </w:r>
          </w:p>
        </w:tc>
        <w:tc>
          <w:tcPr>
            <w:tcW w:w="1672" w:type="dxa"/>
          </w:tcPr>
          <w:p w:rsidR="00854E1E" w:rsidRPr="00854E1E" w:rsidRDefault="00854E1E" w:rsidP="00854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E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предусмотрено</w:t>
            </w:r>
          </w:p>
        </w:tc>
        <w:tc>
          <w:tcPr>
            <w:tcW w:w="1672" w:type="dxa"/>
          </w:tcPr>
          <w:p w:rsidR="00854E1E" w:rsidRPr="00854E1E" w:rsidRDefault="00854E1E" w:rsidP="00854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E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предусмотрено</w:t>
            </w:r>
          </w:p>
        </w:tc>
        <w:tc>
          <w:tcPr>
            <w:tcW w:w="1672" w:type="dxa"/>
          </w:tcPr>
          <w:p w:rsidR="00854E1E" w:rsidRPr="00854E1E" w:rsidRDefault="00854E1E" w:rsidP="00854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E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предусмотрена</w:t>
            </w:r>
          </w:p>
        </w:tc>
        <w:tc>
          <w:tcPr>
            <w:tcW w:w="1620" w:type="dxa"/>
          </w:tcPr>
          <w:p w:rsidR="00854E1E" w:rsidRPr="00854E1E" w:rsidRDefault="00854E1E" w:rsidP="00854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E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предусмотрены</w:t>
            </w:r>
          </w:p>
        </w:tc>
      </w:tr>
    </w:tbl>
    <w:p w:rsidR="00854E1E" w:rsidRPr="00854E1E" w:rsidRDefault="00854E1E" w:rsidP="00854E1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54E1E" w:rsidRPr="001A3C90" w:rsidRDefault="00854E1E" w:rsidP="000925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A3C90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Нормативы</w:t>
      </w:r>
      <w:r w:rsidR="00092592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, </w:t>
      </w:r>
      <w:r w:rsidRPr="001A3C90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применяемые</w:t>
      </w:r>
    </w:p>
    <w:p w:rsidR="00854E1E" w:rsidRPr="001A3C90" w:rsidRDefault="00854E1E" w:rsidP="0085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A3C90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при расчете нормативных затрат на приобретение персональных</w:t>
      </w:r>
    </w:p>
    <w:p w:rsidR="00854E1E" w:rsidRPr="001A3C90" w:rsidRDefault="00854E1E" w:rsidP="0085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A3C90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компьютеров, принтеров, многофункциональных устройств</w:t>
      </w:r>
    </w:p>
    <w:p w:rsidR="00854E1E" w:rsidRPr="001A3C90" w:rsidRDefault="00854E1E" w:rsidP="0085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A3C90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и копировальных аппаратов (оргтехники) и т.д.</w:t>
      </w:r>
    </w:p>
    <w:p w:rsidR="00854E1E" w:rsidRPr="00854E1E" w:rsidRDefault="00854E1E" w:rsidP="00854E1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926"/>
        <w:gridCol w:w="1843"/>
        <w:gridCol w:w="2438"/>
      </w:tblGrid>
      <w:tr w:rsidR="00336E09" w:rsidRPr="00336E09" w:rsidTr="00336E09">
        <w:tc>
          <w:tcPr>
            <w:tcW w:w="2381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Тип принтера, МФУ и копировального аппарата (оргтехники)</w:t>
            </w:r>
          </w:p>
        </w:tc>
        <w:tc>
          <w:tcPr>
            <w:tcW w:w="2926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Количество оргтехники</w:t>
            </w:r>
          </w:p>
        </w:tc>
        <w:tc>
          <w:tcPr>
            <w:tcW w:w="1843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Цена приобретения оргтехники</w:t>
            </w:r>
          </w:p>
        </w:tc>
        <w:tc>
          <w:tcPr>
            <w:tcW w:w="2438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336E09" w:rsidRPr="00336E09" w:rsidTr="00336E09">
        <w:tc>
          <w:tcPr>
            <w:tcW w:w="2381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Принтер лазерный (черно-белая печать, формат A4)</w:t>
            </w:r>
          </w:p>
        </w:tc>
        <w:tc>
          <w:tcPr>
            <w:tcW w:w="2926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843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 тыс. рублей за 1 единицу</w:t>
            </w:r>
          </w:p>
        </w:tc>
        <w:tc>
          <w:tcPr>
            <w:tcW w:w="2438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5 картриджей/тонеров для 1 единицы оргтехники</w:t>
            </w:r>
          </w:p>
        </w:tc>
      </w:tr>
      <w:tr w:rsidR="00336E09" w:rsidRPr="00336E09" w:rsidTr="00336E09">
        <w:tc>
          <w:tcPr>
            <w:tcW w:w="2381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Принтер лазерный (черно-белая печать, формат A4)</w:t>
            </w:r>
          </w:p>
        </w:tc>
        <w:tc>
          <w:tcPr>
            <w:tcW w:w="2926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1843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 тыс. рублей за 1 единицу</w:t>
            </w:r>
          </w:p>
        </w:tc>
        <w:tc>
          <w:tcPr>
            <w:tcW w:w="2438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5 картриджей/тонеров для 1 единицы оргтехники</w:t>
            </w:r>
          </w:p>
        </w:tc>
      </w:tr>
      <w:tr w:rsidR="00336E09" w:rsidRPr="00336E09" w:rsidTr="00336E09">
        <w:tc>
          <w:tcPr>
            <w:tcW w:w="2381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Принтер лазерный (черно-белая печать, формат A3+)</w:t>
            </w:r>
          </w:p>
        </w:tc>
        <w:tc>
          <w:tcPr>
            <w:tcW w:w="2926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для учреждения</w:t>
            </w:r>
          </w:p>
        </w:tc>
        <w:tc>
          <w:tcPr>
            <w:tcW w:w="1843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100 тыс. рублей за 1 единицу</w:t>
            </w:r>
          </w:p>
        </w:tc>
        <w:tc>
          <w:tcPr>
            <w:tcW w:w="2438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 картриджей/тонеров для 1 единицы оргтехники</w:t>
            </w:r>
          </w:p>
        </w:tc>
      </w:tr>
      <w:tr w:rsidR="00336E09" w:rsidRPr="00336E09" w:rsidTr="00336E09">
        <w:tc>
          <w:tcPr>
            <w:tcW w:w="2381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Принтер лазерный (цветная печать, формат A4)</w:t>
            </w:r>
          </w:p>
        </w:tc>
        <w:tc>
          <w:tcPr>
            <w:tcW w:w="2926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для учреждения</w:t>
            </w:r>
          </w:p>
        </w:tc>
        <w:tc>
          <w:tcPr>
            <w:tcW w:w="1843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20 тыс. рублей за 1 единицу</w:t>
            </w:r>
          </w:p>
        </w:tc>
        <w:tc>
          <w:tcPr>
            <w:tcW w:w="2438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3 комплектов картриджей/тонеров для 1 единицы оргтехники</w:t>
            </w:r>
          </w:p>
        </w:tc>
      </w:tr>
      <w:tr w:rsidR="00336E09" w:rsidRPr="00336E09" w:rsidTr="00336E09">
        <w:tc>
          <w:tcPr>
            <w:tcW w:w="2381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МФУ (лазерный, черно-белая печать, формат A4)</w:t>
            </w:r>
          </w:p>
        </w:tc>
        <w:tc>
          <w:tcPr>
            <w:tcW w:w="2926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843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 30 тыс. руб. до 35 тыс. </w:t>
            </w:r>
            <w:proofErr w:type="spellStart"/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 1 единицу</w:t>
            </w:r>
          </w:p>
        </w:tc>
        <w:tc>
          <w:tcPr>
            <w:tcW w:w="2438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 картриджей/тонеров для 1 единицы оргтехники</w:t>
            </w:r>
          </w:p>
        </w:tc>
      </w:tr>
      <w:tr w:rsidR="00336E09" w:rsidRPr="00336E09" w:rsidTr="00336E09">
        <w:tc>
          <w:tcPr>
            <w:tcW w:w="2381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МФУ (лазерный, черно-белая печать, формат A4)</w:t>
            </w:r>
          </w:p>
        </w:tc>
        <w:tc>
          <w:tcPr>
            <w:tcW w:w="2926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843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20 тыс. рублей за 1 единицу</w:t>
            </w:r>
          </w:p>
        </w:tc>
        <w:tc>
          <w:tcPr>
            <w:tcW w:w="2438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3 картриджей/тонеров для 1 единицы оргтехники</w:t>
            </w:r>
          </w:p>
        </w:tc>
      </w:tr>
      <w:tr w:rsidR="00336E09" w:rsidRPr="00336E09" w:rsidTr="00336E09">
        <w:tc>
          <w:tcPr>
            <w:tcW w:w="2381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МФУ (лазерный, цветная печать, формат до A3)</w:t>
            </w:r>
          </w:p>
        </w:tc>
        <w:tc>
          <w:tcPr>
            <w:tcW w:w="2926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для учреждения</w:t>
            </w:r>
          </w:p>
        </w:tc>
        <w:tc>
          <w:tcPr>
            <w:tcW w:w="1843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150 тыс. рублей</w:t>
            </w:r>
          </w:p>
        </w:tc>
        <w:tc>
          <w:tcPr>
            <w:tcW w:w="2438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3 наборов картриджей (4 цвета)</w:t>
            </w:r>
          </w:p>
        </w:tc>
      </w:tr>
      <w:tr w:rsidR="00336E09" w:rsidRPr="00336E09" w:rsidTr="00336E09">
        <w:tc>
          <w:tcPr>
            <w:tcW w:w="2381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Ноутбук</w:t>
            </w:r>
          </w:p>
        </w:tc>
        <w:tc>
          <w:tcPr>
            <w:tcW w:w="2926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в расчете на 1 работника, занимающего должности руководителя и заместителя руководителя, при отсутствии иных персональных компьютеров</w:t>
            </w:r>
          </w:p>
        </w:tc>
        <w:tc>
          <w:tcPr>
            <w:tcW w:w="1843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45 тыс. рублей включительно за 1 единицу</w:t>
            </w:r>
          </w:p>
        </w:tc>
        <w:tc>
          <w:tcPr>
            <w:tcW w:w="2438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36E09" w:rsidRPr="00336E09" w:rsidTr="00336E09">
        <w:tc>
          <w:tcPr>
            <w:tcW w:w="2381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Монитор</w:t>
            </w:r>
          </w:p>
        </w:tc>
        <w:tc>
          <w:tcPr>
            <w:tcW w:w="2926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в расчете на 1 работника, занимающего должность, относящуюся к категориям "руководители" и "специалисты", при отсутствии иных устройств</w:t>
            </w:r>
          </w:p>
        </w:tc>
        <w:tc>
          <w:tcPr>
            <w:tcW w:w="1843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20 тыс. рублей за 1 единицу</w:t>
            </w:r>
          </w:p>
        </w:tc>
        <w:tc>
          <w:tcPr>
            <w:tcW w:w="2438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36E09" w:rsidRPr="00336E09" w:rsidTr="00336E09">
        <w:tc>
          <w:tcPr>
            <w:tcW w:w="2381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 бесперебойного питания (ИБП)</w:t>
            </w:r>
          </w:p>
        </w:tc>
        <w:tc>
          <w:tcPr>
            <w:tcW w:w="2926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в расчете на 1 работника, занимающего должность, относящуюся к категориям "руководители" и "специалисты"</w:t>
            </w:r>
          </w:p>
        </w:tc>
        <w:tc>
          <w:tcPr>
            <w:tcW w:w="1843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 тыс. рублей за 1 единицу</w:t>
            </w:r>
          </w:p>
        </w:tc>
        <w:tc>
          <w:tcPr>
            <w:tcW w:w="2438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36E09" w:rsidRPr="00336E09" w:rsidTr="00336E09">
        <w:tc>
          <w:tcPr>
            <w:tcW w:w="2381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Веб-камера</w:t>
            </w:r>
          </w:p>
        </w:tc>
        <w:tc>
          <w:tcPr>
            <w:tcW w:w="2926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 единиц для учреждения</w:t>
            </w:r>
          </w:p>
        </w:tc>
        <w:tc>
          <w:tcPr>
            <w:tcW w:w="1843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 тыс. рублей за 1 единицу</w:t>
            </w:r>
          </w:p>
        </w:tc>
        <w:tc>
          <w:tcPr>
            <w:tcW w:w="2438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36E09" w:rsidRPr="00336E09" w:rsidTr="00336E09">
        <w:tc>
          <w:tcPr>
            <w:tcW w:w="2381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Проектор</w:t>
            </w:r>
          </w:p>
        </w:tc>
        <w:tc>
          <w:tcPr>
            <w:tcW w:w="2926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для учреждения</w:t>
            </w:r>
          </w:p>
        </w:tc>
        <w:tc>
          <w:tcPr>
            <w:tcW w:w="1843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40 тыс. рублей за 1 единицу</w:t>
            </w:r>
          </w:p>
        </w:tc>
        <w:tc>
          <w:tcPr>
            <w:tcW w:w="2438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36E09" w:rsidRPr="00336E09" w:rsidTr="00336E09">
        <w:tc>
          <w:tcPr>
            <w:tcW w:w="2381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Серверный системный блок</w:t>
            </w:r>
          </w:p>
        </w:tc>
        <w:tc>
          <w:tcPr>
            <w:tcW w:w="2926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 сотрудники учреждения</w:t>
            </w:r>
          </w:p>
        </w:tc>
        <w:tc>
          <w:tcPr>
            <w:tcW w:w="1843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36E09" w:rsidRPr="00336E09" w:rsidTr="00336E09">
        <w:tc>
          <w:tcPr>
            <w:tcW w:w="2381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Квадрокоптер</w:t>
            </w:r>
            <w:proofErr w:type="spellEnd"/>
          </w:p>
        </w:tc>
        <w:tc>
          <w:tcPr>
            <w:tcW w:w="2926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на учреждение</w:t>
            </w:r>
          </w:p>
        </w:tc>
        <w:tc>
          <w:tcPr>
            <w:tcW w:w="1843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150 тыс. руб. до 160 тыс. руб.</w:t>
            </w:r>
          </w:p>
        </w:tc>
        <w:tc>
          <w:tcPr>
            <w:tcW w:w="2438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36E09" w:rsidRPr="00336E09" w:rsidTr="00336E09">
        <w:tc>
          <w:tcPr>
            <w:tcW w:w="2381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Системный блок (рабочая станция)</w:t>
            </w:r>
          </w:p>
        </w:tc>
        <w:tc>
          <w:tcPr>
            <w:tcW w:w="2926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в расчете на 1 сотрудника учреждения</w:t>
            </w:r>
          </w:p>
        </w:tc>
        <w:tc>
          <w:tcPr>
            <w:tcW w:w="1843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6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100 тыс. рублей за 1 единицу</w:t>
            </w:r>
          </w:p>
        </w:tc>
        <w:tc>
          <w:tcPr>
            <w:tcW w:w="2438" w:type="dxa"/>
          </w:tcPr>
          <w:p w:rsidR="00336E09" w:rsidRPr="00336E09" w:rsidRDefault="00336E09" w:rsidP="00336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54E1E" w:rsidRPr="00854E1E" w:rsidRDefault="00854E1E" w:rsidP="00854E1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54E1E" w:rsidRPr="00092592" w:rsidRDefault="00854E1E" w:rsidP="000925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092592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Нормативы</w:t>
      </w:r>
      <w:r w:rsidR="00092592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, </w:t>
      </w:r>
      <w:r w:rsidRPr="00092592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применяемые</w:t>
      </w:r>
    </w:p>
    <w:p w:rsidR="00854E1E" w:rsidRPr="00092592" w:rsidRDefault="00854E1E" w:rsidP="0085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092592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при расчете нормативных затрат на приобретение</w:t>
      </w:r>
    </w:p>
    <w:p w:rsidR="00854E1E" w:rsidRPr="00092592" w:rsidRDefault="00854E1E" w:rsidP="0085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092592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планшетных компьютеров</w:t>
      </w:r>
    </w:p>
    <w:p w:rsidR="00854E1E" w:rsidRPr="00854E1E" w:rsidRDefault="00854E1E" w:rsidP="00854E1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19"/>
      </w:tblGrid>
      <w:tr w:rsidR="00854E1E" w:rsidRPr="00854E1E" w:rsidTr="00340402">
        <w:tc>
          <w:tcPr>
            <w:tcW w:w="4882" w:type="dxa"/>
          </w:tcPr>
          <w:p w:rsidR="00854E1E" w:rsidRPr="00092592" w:rsidRDefault="00854E1E" w:rsidP="00854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092592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Количество планшетных компьютеров</w:t>
            </w:r>
          </w:p>
        </w:tc>
        <w:tc>
          <w:tcPr>
            <w:tcW w:w="4819" w:type="dxa"/>
          </w:tcPr>
          <w:p w:rsidR="00854E1E" w:rsidRPr="00092592" w:rsidRDefault="00854E1E" w:rsidP="00854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092592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Цена приобретения</w:t>
            </w:r>
          </w:p>
        </w:tc>
      </w:tr>
      <w:tr w:rsidR="00854E1E" w:rsidRPr="00854E1E" w:rsidTr="00340402">
        <w:tc>
          <w:tcPr>
            <w:tcW w:w="4882" w:type="dxa"/>
          </w:tcPr>
          <w:p w:rsidR="00854E1E" w:rsidRPr="00092592" w:rsidRDefault="00854E1E" w:rsidP="00854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925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предусмотрено</w:t>
            </w:r>
          </w:p>
        </w:tc>
        <w:tc>
          <w:tcPr>
            <w:tcW w:w="4819" w:type="dxa"/>
          </w:tcPr>
          <w:p w:rsidR="00854E1E" w:rsidRPr="00092592" w:rsidRDefault="00854E1E" w:rsidP="00854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54E1E" w:rsidRPr="00854E1E" w:rsidRDefault="00854E1E" w:rsidP="00854E1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54E1E" w:rsidRPr="00340402" w:rsidRDefault="00854E1E" w:rsidP="0034040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340402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Нормативы</w:t>
      </w:r>
      <w:r w:rsidR="00340402" w:rsidRPr="00340402">
        <w:rPr>
          <w:rFonts w:ascii="Times New Roman" w:eastAsia="Times New Roman" w:hAnsi="Times New Roman" w:cs="Times New Roman"/>
          <w:b/>
          <w:i/>
          <w:szCs w:val="20"/>
          <w:lang w:eastAsia="ru-RU"/>
        </w:rPr>
        <w:t>,</w:t>
      </w:r>
      <w:r w:rsidRPr="00340402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применяемые</w:t>
      </w:r>
    </w:p>
    <w:p w:rsidR="00854E1E" w:rsidRPr="00340402" w:rsidRDefault="00854E1E" w:rsidP="0085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340402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при расчете нормативных затрат на приобретение</w:t>
      </w:r>
    </w:p>
    <w:p w:rsidR="00854E1E" w:rsidRPr="00340402" w:rsidRDefault="00854E1E" w:rsidP="0085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340402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сетевого оборудования</w:t>
      </w:r>
    </w:p>
    <w:p w:rsidR="00854E1E" w:rsidRPr="00854E1E" w:rsidRDefault="00854E1E" w:rsidP="00854E1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685"/>
        <w:gridCol w:w="3686"/>
      </w:tblGrid>
      <w:tr w:rsidR="00A67FE9" w:rsidRPr="00A67FE9" w:rsidTr="00A67FE9">
        <w:tc>
          <w:tcPr>
            <w:tcW w:w="2330" w:type="dxa"/>
          </w:tcPr>
          <w:p w:rsidR="00A67FE9" w:rsidRPr="00A67FE9" w:rsidRDefault="00A67FE9" w:rsidP="00A67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67FE9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Тип устройства</w:t>
            </w:r>
          </w:p>
        </w:tc>
        <w:tc>
          <w:tcPr>
            <w:tcW w:w="3685" w:type="dxa"/>
          </w:tcPr>
          <w:p w:rsidR="00A67FE9" w:rsidRPr="00A67FE9" w:rsidRDefault="00A67FE9" w:rsidP="00A67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67FE9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Количество устройств</w:t>
            </w:r>
          </w:p>
        </w:tc>
        <w:tc>
          <w:tcPr>
            <w:tcW w:w="3686" w:type="dxa"/>
          </w:tcPr>
          <w:p w:rsidR="00A67FE9" w:rsidRPr="00A67FE9" w:rsidRDefault="00A67FE9" w:rsidP="00A67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67FE9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Цена приобретения устройств</w:t>
            </w:r>
          </w:p>
        </w:tc>
      </w:tr>
      <w:tr w:rsidR="00A67FE9" w:rsidRPr="00A67FE9" w:rsidTr="00A67FE9">
        <w:tc>
          <w:tcPr>
            <w:tcW w:w="2330" w:type="dxa"/>
          </w:tcPr>
          <w:p w:rsidR="00A67FE9" w:rsidRPr="00A67FE9" w:rsidRDefault="00A67FE9" w:rsidP="00A67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7F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Коммутатор 48 портов</w:t>
            </w:r>
          </w:p>
        </w:tc>
        <w:tc>
          <w:tcPr>
            <w:tcW w:w="3685" w:type="dxa"/>
          </w:tcPr>
          <w:p w:rsidR="00A67FE9" w:rsidRPr="00A67FE9" w:rsidRDefault="00A67FE9" w:rsidP="00A67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7F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 единиц на учреждение</w:t>
            </w:r>
          </w:p>
        </w:tc>
        <w:tc>
          <w:tcPr>
            <w:tcW w:w="3686" w:type="dxa"/>
          </w:tcPr>
          <w:p w:rsidR="00A67FE9" w:rsidRPr="00A67FE9" w:rsidRDefault="00A67FE9" w:rsidP="00A67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7F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75 тыс. рублей за 1 единицу</w:t>
            </w:r>
          </w:p>
        </w:tc>
      </w:tr>
      <w:tr w:rsidR="00A67FE9" w:rsidRPr="00A67FE9" w:rsidTr="00A67FE9">
        <w:tc>
          <w:tcPr>
            <w:tcW w:w="2330" w:type="dxa"/>
          </w:tcPr>
          <w:p w:rsidR="00A67FE9" w:rsidRPr="00A67FE9" w:rsidRDefault="00A67FE9" w:rsidP="00A67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7F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Коммутатор 8 портов</w:t>
            </w:r>
          </w:p>
        </w:tc>
        <w:tc>
          <w:tcPr>
            <w:tcW w:w="3685" w:type="dxa"/>
          </w:tcPr>
          <w:p w:rsidR="00A67FE9" w:rsidRPr="00A67FE9" w:rsidRDefault="00A67FE9" w:rsidP="00A67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7F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 единиц на учреждение</w:t>
            </w:r>
          </w:p>
        </w:tc>
        <w:tc>
          <w:tcPr>
            <w:tcW w:w="3686" w:type="dxa"/>
          </w:tcPr>
          <w:p w:rsidR="00A67FE9" w:rsidRPr="00A67FE9" w:rsidRDefault="00A67FE9" w:rsidP="00A67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7F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8 тыс. рублей за 1 единицу</w:t>
            </w:r>
          </w:p>
        </w:tc>
      </w:tr>
      <w:tr w:rsidR="00A67FE9" w:rsidRPr="00A67FE9" w:rsidTr="00A67FE9">
        <w:tc>
          <w:tcPr>
            <w:tcW w:w="2330" w:type="dxa"/>
          </w:tcPr>
          <w:p w:rsidR="00A67FE9" w:rsidRPr="00A67FE9" w:rsidRDefault="00A67FE9" w:rsidP="00A67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7F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Коммутатор 5 портов</w:t>
            </w:r>
          </w:p>
        </w:tc>
        <w:tc>
          <w:tcPr>
            <w:tcW w:w="3685" w:type="dxa"/>
          </w:tcPr>
          <w:p w:rsidR="00A67FE9" w:rsidRPr="00A67FE9" w:rsidRDefault="00A67FE9" w:rsidP="00A67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7F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5 единиц на учреждение</w:t>
            </w:r>
          </w:p>
        </w:tc>
        <w:tc>
          <w:tcPr>
            <w:tcW w:w="3686" w:type="dxa"/>
          </w:tcPr>
          <w:p w:rsidR="00A67FE9" w:rsidRPr="00A67FE9" w:rsidRDefault="00A67FE9" w:rsidP="00A67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7F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5 тыс. рублей за 1 единицу</w:t>
            </w:r>
          </w:p>
        </w:tc>
      </w:tr>
      <w:tr w:rsidR="00A67FE9" w:rsidRPr="00A67FE9" w:rsidTr="00A67FE9">
        <w:tc>
          <w:tcPr>
            <w:tcW w:w="2330" w:type="dxa"/>
          </w:tcPr>
          <w:p w:rsidR="00A67FE9" w:rsidRPr="00A67FE9" w:rsidRDefault="00A67FE9" w:rsidP="00A67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67F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Wi-Fi</w:t>
            </w:r>
            <w:proofErr w:type="spellEnd"/>
            <w:r w:rsidRPr="00A67F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роутер</w:t>
            </w:r>
          </w:p>
        </w:tc>
        <w:tc>
          <w:tcPr>
            <w:tcW w:w="3685" w:type="dxa"/>
          </w:tcPr>
          <w:p w:rsidR="00A67FE9" w:rsidRPr="00A67FE9" w:rsidRDefault="00A67FE9" w:rsidP="00A67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7F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на учреждение</w:t>
            </w:r>
          </w:p>
        </w:tc>
        <w:tc>
          <w:tcPr>
            <w:tcW w:w="3686" w:type="dxa"/>
          </w:tcPr>
          <w:p w:rsidR="00A67FE9" w:rsidRPr="00A67FE9" w:rsidRDefault="00A67FE9" w:rsidP="00A67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7F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5 тыс. рублей за 1 единицу</w:t>
            </w:r>
          </w:p>
        </w:tc>
      </w:tr>
    </w:tbl>
    <w:p w:rsidR="00854E1E" w:rsidRPr="00854E1E" w:rsidRDefault="00854E1E" w:rsidP="00854E1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54E1E" w:rsidRPr="00340402" w:rsidRDefault="00854E1E" w:rsidP="0034040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340402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Нормативы, применяемые</w:t>
      </w:r>
    </w:p>
    <w:p w:rsidR="00854E1E" w:rsidRPr="00340402" w:rsidRDefault="00854E1E" w:rsidP="0085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340402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при расчете нормативных затрат на приобретение</w:t>
      </w:r>
    </w:p>
    <w:p w:rsidR="00854E1E" w:rsidRPr="00340402" w:rsidRDefault="00854E1E" w:rsidP="0085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340402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носителей информации</w:t>
      </w:r>
    </w:p>
    <w:p w:rsidR="00854E1E" w:rsidRPr="00854E1E" w:rsidRDefault="00854E1E" w:rsidP="00854E1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2948"/>
        <w:gridCol w:w="3350"/>
      </w:tblGrid>
      <w:tr w:rsidR="00BB5329" w:rsidRPr="00BB5329" w:rsidTr="00BB5329">
        <w:tc>
          <w:tcPr>
            <w:tcW w:w="3403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Тип носителя информации</w:t>
            </w:r>
          </w:p>
        </w:tc>
        <w:tc>
          <w:tcPr>
            <w:tcW w:w="2948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Количество носителей информации и периодичность приобретения</w:t>
            </w:r>
          </w:p>
        </w:tc>
        <w:tc>
          <w:tcPr>
            <w:tcW w:w="3350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Цена 1 единицы носителя информации</w:t>
            </w:r>
          </w:p>
        </w:tc>
      </w:tr>
      <w:tr w:rsidR="00BB5329" w:rsidRPr="00BB5329" w:rsidTr="00BB5329">
        <w:tc>
          <w:tcPr>
            <w:tcW w:w="3403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Лазерный компакт-диск для однократной записи (CD-R)</w:t>
            </w:r>
          </w:p>
        </w:tc>
        <w:tc>
          <w:tcPr>
            <w:tcW w:w="2948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1000 штук для учреждения ежегодно</w:t>
            </w:r>
          </w:p>
        </w:tc>
        <w:tc>
          <w:tcPr>
            <w:tcW w:w="3350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250 рублей за 1 упаковку</w:t>
            </w:r>
          </w:p>
        </w:tc>
      </w:tr>
      <w:tr w:rsidR="00BB5329" w:rsidRPr="00BB5329" w:rsidTr="00BB5329">
        <w:tc>
          <w:tcPr>
            <w:tcW w:w="3403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Лазерный компакт-диск для многократной записи (CD-RW)</w:t>
            </w:r>
          </w:p>
        </w:tc>
        <w:tc>
          <w:tcPr>
            <w:tcW w:w="2948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1000 штук для учреждения ежегодно</w:t>
            </w:r>
          </w:p>
        </w:tc>
        <w:tc>
          <w:tcPr>
            <w:tcW w:w="3350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80 рублей за 1 штуку</w:t>
            </w:r>
          </w:p>
        </w:tc>
      </w:tr>
      <w:tr w:rsidR="00BB5329" w:rsidRPr="00BB5329" w:rsidTr="00BB5329">
        <w:tc>
          <w:tcPr>
            <w:tcW w:w="3403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Цифровой универсальный диск для однократной записи (DVD-R)</w:t>
            </w:r>
          </w:p>
        </w:tc>
        <w:tc>
          <w:tcPr>
            <w:tcW w:w="2948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1000 штук для учреждения ежегодно</w:t>
            </w:r>
          </w:p>
        </w:tc>
        <w:tc>
          <w:tcPr>
            <w:tcW w:w="3350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80 рублей за 1 штуку</w:t>
            </w:r>
          </w:p>
        </w:tc>
      </w:tr>
      <w:tr w:rsidR="00BB5329" w:rsidRPr="00BB5329" w:rsidTr="00BB5329">
        <w:tc>
          <w:tcPr>
            <w:tcW w:w="3403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Цифровой универсальный диск для многократной записи (DVD-RW)</w:t>
            </w:r>
          </w:p>
        </w:tc>
        <w:tc>
          <w:tcPr>
            <w:tcW w:w="2948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100 штук для учреждения ежегодно</w:t>
            </w:r>
          </w:p>
        </w:tc>
        <w:tc>
          <w:tcPr>
            <w:tcW w:w="3350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100 рублей за 1 штуку</w:t>
            </w:r>
          </w:p>
        </w:tc>
      </w:tr>
      <w:tr w:rsidR="00BB5329" w:rsidRPr="00BB5329" w:rsidTr="00BB5329">
        <w:tc>
          <w:tcPr>
            <w:tcW w:w="3403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Внешний жесткий диск (HDD)</w:t>
            </w:r>
          </w:p>
        </w:tc>
        <w:tc>
          <w:tcPr>
            <w:tcW w:w="2948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для учреждения</w:t>
            </w:r>
          </w:p>
        </w:tc>
        <w:tc>
          <w:tcPr>
            <w:tcW w:w="3350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 тыс. рублей за 1 единицу</w:t>
            </w:r>
          </w:p>
        </w:tc>
      </w:tr>
      <w:tr w:rsidR="00BB5329" w:rsidRPr="00BB5329" w:rsidTr="00BB5329">
        <w:tc>
          <w:tcPr>
            <w:tcW w:w="3403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Дисковод внешний</w:t>
            </w:r>
          </w:p>
        </w:tc>
        <w:tc>
          <w:tcPr>
            <w:tcW w:w="2948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5 единиц для учреждения</w:t>
            </w:r>
          </w:p>
        </w:tc>
        <w:tc>
          <w:tcPr>
            <w:tcW w:w="3350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5 тыс. рублей за единицу</w:t>
            </w:r>
          </w:p>
        </w:tc>
      </w:tr>
      <w:tr w:rsidR="00BB5329" w:rsidRPr="00BB5329" w:rsidTr="00BB5329">
        <w:tc>
          <w:tcPr>
            <w:tcW w:w="3403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USB-</w:t>
            </w:r>
            <w:proofErr w:type="spellStart"/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Flash</w:t>
            </w:r>
            <w:proofErr w:type="spellEnd"/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-накопитель</w:t>
            </w:r>
          </w:p>
        </w:tc>
        <w:tc>
          <w:tcPr>
            <w:tcW w:w="2948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 более 1 единицы для 1 </w:t>
            </w: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работника, занимающего должность, относящуюся к категории "руководители", "специалисты"</w:t>
            </w:r>
          </w:p>
        </w:tc>
        <w:tc>
          <w:tcPr>
            <w:tcW w:w="3350" w:type="dxa"/>
          </w:tcPr>
          <w:p w:rsidR="00BB5329" w:rsidRPr="00BB5329" w:rsidRDefault="00BB5329" w:rsidP="00BB5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не более 1,5 тыс. рублей за 1 </w:t>
            </w:r>
            <w:r w:rsidRPr="00BB5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единицу</w:t>
            </w:r>
          </w:p>
        </w:tc>
      </w:tr>
    </w:tbl>
    <w:p w:rsidR="00854E1E" w:rsidRPr="00854E1E" w:rsidRDefault="00854E1E" w:rsidP="00854E1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6F2290" w:rsidRPr="00AF0163" w:rsidRDefault="006F2290" w:rsidP="006F22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AF0163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Перечень</w:t>
      </w:r>
    </w:p>
    <w:p w:rsidR="006F2290" w:rsidRPr="00AF0163" w:rsidRDefault="006F2290" w:rsidP="006F22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AF0163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видов периодических печатных изданий и справочной</w:t>
      </w:r>
    </w:p>
    <w:p w:rsidR="006F2290" w:rsidRPr="00AF0163" w:rsidRDefault="006F2290" w:rsidP="006F22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AF0163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литературы, </w:t>
      </w:r>
      <w:proofErr w:type="gramStart"/>
      <w:r w:rsidRPr="00AF0163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приобретаемых</w:t>
      </w:r>
      <w:proofErr w:type="gramEnd"/>
      <w:r w:rsidRPr="00AF0163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казенными учреждениями</w:t>
      </w:r>
    </w:p>
    <w:p w:rsidR="006F2290" w:rsidRPr="00AF0163" w:rsidRDefault="006F2290" w:rsidP="006F22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361"/>
      </w:tblGrid>
      <w:tr w:rsidR="006F2290" w:rsidRPr="00AF0163" w:rsidTr="00AF0163">
        <w:tc>
          <w:tcPr>
            <w:tcW w:w="340" w:type="dxa"/>
          </w:tcPr>
          <w:p w:rsidR="006F2290" w:rsidRPr="00AF0163" w:rsidRDefault="00AF0163" w:rsidP="006F229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F0163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№</w:t>
            </w:r>
          </w:p>
        </w:tc>
        <w:tc>
          <w:tcPr>
            <w:tcW w:w="9361" w:type="dxa"/>
          </w:tcPr>
          <w:p w:rsidR="006F2290" w:rsidRPr="00AF0163" w:rsidRDefault="006F2290" w:rsidP="006F229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F0163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Наименование печатного издания</w:t>
            </w:r>
          </w:p>
        </w:tc>
      </w:tr>
      <w:tr w:rsidR="006F2290" w:rsidRPr="00AF0163" w:rsidTr="00AF0163">
        <w:tc>
          <w:tcPr>
            <w:tcW w:w="340" w:type="dxa"/>
          </w:tcPr>
          <w:p w:rsidR="006F2290" w:rsidRPr="00AF0163" w:rsidRDefault="00AF0163" w:rsidP="006F229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01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361" w:type="dxa"/>
          </w:tcPr>
          <w:p w:rsidR="006F2290" w:rsidRPr="00AF0163" w:rsidRDefault="006F2290" w:rsidP="006F229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01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Периодические издания, содержащие официальные материалы, оперативную информацию и статьи по актуальным вопросам культуры, творчества, туризма, истории, а также общественно-политическим, научным, производственным и другим вопросам</w:t>
            </w:r>
          </w:p>
        </w:tc>
      </w:tr>
      <w:tr w:rsidR="006F2290" w:rsidRPr="00AF0163" w:rsidTr="00AF0163">
        <w:tc>
          <w:tcPr>
            <w:tcW w:w="340" w:type="dxa"/>
          </w:tcPr>
          <w:p w:rsidR="006F2290" w:rsidRPr="00AF0163" w:rsidRDefault="00AF0163" w:rsidP="006F229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01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361" w:type="dxa"/>
          </w:tcPr>
          <w:p w:rsidR="006F2290" w:rsidRPr="00AF0163" w:rsidRDefault="006F2290" w:rsidP="006F229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01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Периодическое специализированное журнальное издание, содержащее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</w:tbl>
    <w:p w:rsidR="00000783" w:rsidRDefault="00000783" w:rsidP="00854E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Cs w:val="20"/>
          <w:lang w:eastAsia="ru-RU"/>
        </w:rPr>
      </w:pPr>
    </w:p>
    <w:p w:rsidR="00780CF7" w:rsidRPr="00780CF7" w:rsidRDefault="00780CF7" w:rsidP="00780CF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780CF7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Нормативы</w:t>
      </w:r>
    </w:p>
    <w:p w:rsidR="00780CF7" w:rsidRPr="00780CF7" w:rsidRDefault="00780CF7" w:rsidP="00780CF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780CF7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обеспечения деятельности казенных учреждений, применяемые</w:t>
      </w:r>
    </w:p>
    <w:p w:rsidR="00780CF7" w:rsidRPr="00780CF7" w:rsidRDefault="00780CF7" w:rsidP="00780CF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780CF7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при расчете нормативных затрат на приобретение </w:t>
      </w:r>
      <w:proofErr w:type="gramStart"/>
      <w:r w:rsidRPr="00780CF7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служебного</w:t>
      </w:r>
      <w:proofErr w:type="gramEnd"/>
    </w:p>
    <w:p w:rsidR="00780CF7" w:rsidRPr="00780CF7" w:rsidRDefault="00780CF7" w:rsidP="00780CF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780CF7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легкового автотранспорта</w:t>
      </w:r>
    </w:p>
    <w:p w:rsidR="00780CF7" w:rsidRPr="00780CF7" w:rsidRDefault="00780CF7" w:rsidP="00780CF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696"/>
      </w:tblGrid>
      <w:tr w:rsidR="00780CF7" w:rsidRPr="00780CF7" w:rsidTr="00780CF7">
        <w:tc>
          <w:tcPr>
            <w:tcW w:w="3005" w:type="dxa"/>
          </w:tcPr>
          <w:p w:rsidR="00780CF7" w:rsidRPr="00780CF7" w:rsidRDefault="00780CF7" w:rsidP="00780C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80C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Количество</w:t>
            </w:r>
          </w:p>
        </w:tc>
        <w:tc>
          <w:tcPr>
            <w:tcW w:w="6696" w:type="dxa"/>
          </w:tcPr>
          <w:p w:rsidR="00780CF7" w:rsidRPr="00780CF7" w:rsidRDefault="00780CF7" w:rsidP="00780C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80C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Цена и мощность</w:t>
            </w:r>
          </w:p>
        </w:tc>
      </w:tr>
      <w:tr w:rsidR="00780CF7" w:rsidRPr="00780CF7" w:rsidTr="00780CF7">
        <w:tc>
          <w:tcPr>
            <w:tcW w:w="3005" w:type="dxa"/>
          </w:tcPr>
          <w:p w:rsidR="00780CF7" w:rsidRPr="00780CF7" w:rsidRDefault="00780CF7" w:rsidP="00780C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0C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в расчете на работника, занимающего должность руководителя учреждения</w:t>
            </w:r>
          </w:p>
        </w:tc>
        <w:tc>
          <w:tcPr>
            <w:tcW w:w="6696" w:type="dxa"/>
          </w:tcPr>
          <w:p w:rsidR="00780CF7" w:rsidRPr="00780CF7" w:rsidRDefault="00780CF7" w:rsidP="00780CF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0C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 более 1,5 </w:t>
            </w:r>
            <w:proofErr w:type="gramStart"/>
            <w:r w:rsidRPr="00780C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млн</w:t>
            </w:r>
            <w:proofErr w:type="gramEnd"/>
            <w:r w:rsidRPr="00780C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рублей и не более 200 лошадиных сил в расчете (объем двигателя не более 1500 куб. см);</w:t>
            </w:r>
          </w:p>
          <w:p w:rsidR="00780CF7" w:rsidRPr="00780CF7" w:rsidRDefault="00780CF7" w:rsidP="00780CF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0C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 более 2 </w:t>
            </w:r>
            <w:proofErr w:type="gramStart"/>
            <w:r w:rsidRPr="00780C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млн</w:t>
            </w:r>
            <w:proofErr w:type="gramEnd"/>
            <w:r w:rsidRPr="00780C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рублей и не более 200 лошадиных сил (объем двигателя более 1500 куб. см);</w:t>
            </w:r>
          </w:p>
          <w:p w:rsidR="00780CF7" w:rsidRPr="00780CF7" w:rsidRDefault="00780CF7" w:rsidP="00780CF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0C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 более 1,5 </w:t>
            </w:r>
            <w:proofErr w:type="gramStart"/>
            <w:r w:rsidRPr="00780C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млн</w:t>
            </w:r>
            <w:proofErr w:type="gramEnd"/>
            <w:r w:rsidRPr="00780C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рублей и не более 200 лошадиных сил (транспортные средства с дизельным двигателем);</w:t>
            </w:r>
          </w:p>
          <w:p w:rsidR="00780CF7" w:rsidRPr="00780CF7" w:rsidRDefault="00780CF7" w:rsidP="00780CF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0C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Транспортные средства для перевозки людей прочие не более 1,5 </w:t>
            </w:r>
            <w:proofErr w:type="gramStart"/>
            <w:r w:rsidRPr="00780C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млн</w:t>
            </w:r>
            <w:proofErr w:type="gramEnd"/>
            <w:r w:rsidRPr="00780C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рублей и не более 200 лошадиных сил</w:t>
            </w:r>
          </w:p>
        </w:tc>
      </w:tr>
    </w:tbl>
    <w:p w:rsidR="00AF0163" w:rsidRDefault="00AF0163" w:rsidP="000C1B3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854E1E" w:rsidRPr="00854E1E" w:rsidRDefault="00854E1E" w:rsidP="00854E1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54E1E" w:rsidRPr="000C1B3C" w:rsidRDefault="00854E1E" w:rsidP="000C1B3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0C1B3C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Нормативы, применяемые</w:t>
      </w:r>
    </w:p>
    <w:p w:rsidR="00854E1E" w:rsidRPr="000C1B3C" w:rsidRDefault="00854E1E" w:rsidP="0085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0C1B3C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при расчете нормативных затрат на приобретение мебели</w:t>
      </w:r>
    </w:p>
    <w:p w:rsidR="00854E1E" w:rsidRPr="00854E1E" w:rsidRDefault="00854E1E" w:rsidP="00854E1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032"/>
        <w:gridCol w:w="2551"/>
      </w:tblGrid>
      <w:tr w:rsidR="00780CF7" w:rsidRPr="00486B8D" w:rsidTr="00486B8D">
        <w:tc>
          <w:tcPr>
            <w:tcW w:w="3118" w:type="dxa"/>
          </w:tcPr>
          <w:p w:rsidR="00780CF7" w:rsidRPr="00486B8D" w:rsidRDefault="00780CF7" w:rsidP="00486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i/>
                <w:lang w:eastAsia="ru-RU"/>
              </w:rPr>
              <w:t>Тип мебели</w:t>
            </w:r>
          </w:p>
        </w:tc>
        <w:tc>
          <w:tcPr>
            <w:tcW w:w="4032" w:type="dxa"/>
          </w:tcPr>
          <w:p w:rsidR="00780CF7" w:rsidRPr="00486B8D" w:rsidRDefault="00780CF7" w:rsidP="00486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i/>
                <w:lang w:eastAsia="ru-RU"/>
              </w:rPr>
              <w:t>Количество мебели</w:t>
            </w:r>
          </w:p>
        </w:tc>
        <w:tc>
          <w:tcPr>
            <w:tcW w:w="2551" w:type="dxa"/>
          </w:tcPr>
          <w:p w:rsidR="00780CF7" w:rsidRPr="00486B8D" w:rsidRDefault="00780CF7" w:rsidP="00486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i/>
                <w:lang w:eastAsia="ru-RU"/>
              </w:rPr>
              <w:t>Цена приобретения 1 предмета мебели</w:t>
            </w:r>
          </w:p>
        </w:tc>
      </w:tr>
      <w:tr w:rsidR="00780CF7" w:rsidRPr="00486B8D" w:rsidTr="00486B8D">
        <w:tc>
          <w:tcPr>
            <w:tcW w:w="9701" w:type="dxa"/>
            <w:gridSpan w:val="3"/>
          </w:tcPr>
          <w:p w:rsidR="00780CF7" w:rsidRPr="00486B8D" w:rsidRDefault="00780CF7" w:rsidP="00486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Кабинет руководителя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Гарнитур кабинетный или набор однотипной мебели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Стол руководителя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расчете на 1 работника, занимающего должность руководителя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20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Стол журнальный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 единицы в расчете на 1 работника, занимающего должность </w:t>
            </w: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руководителя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более 12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Стол приставной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расчете на 1 работника, занимающего должность руководителя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10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Кресло руководителя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расчете на 1 работника, занимающего должность руководителя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15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Стулья (кресла)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10 единиц в расчете на 1 работника, занимающего должность руководителя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2,5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расчете на 1 работника, занимающего должность руководителя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6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Шкаф платяной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расчете на 1 работника, занимающего должность руководителя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10,2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Шкаф металлический (сейф)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расчете на 1 работника, занимающего должность руководителя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30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Вешалка напольная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расчете на 1 работника, занимающего должность руководителя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10 тыс. рублей за 1 единицу</w:t>
            </w:r>
          </w:p>
        </w:tc>
      </w:tr>
      <w:tr w:rsidR="00780CF7" w:rsidRPr="00486B8D" w:rsidTr="00486B8D">
        <w:tc>
          <w:tcPr>
            <w:tcW w:w="9701" w:type="dxa"/>
            <w:gridSpan w:val="3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Кабинеты заместителей руководителя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Гарнитур кабинетный или набор однотипной мебели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Стол руководителя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расчете на 1 работника, занимающего должность зам. руководителя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14,5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Стол приставной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расчете на 1 работника, занимающего должность зам. руководителя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12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Шкаф комбинированный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расчете на 1 работника, занимающего должность зам. руководителя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22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Кресло мягкое (полумягкое)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расчете на 1 работника, занимающего должность зам. руководителя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10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Стулья к приставному столу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10 единиц в расчете на 1 работника, занимающего должность зам. руководителя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2,5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 xml:space="preserve">Тумба </w:t>
            </w:r>
            <w:proofErr w:type="spellStart"/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выкатная</w:t>
            </w:r>
            <w:proofErr w:type="spellEnd"/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расчете на 1 работника, занимающего должность зам. руководителя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10 тыс. рублей за 1 единицу</w:t>
            </w:r>
          </w:p>
        </w:tc>
      </w:tr>
      <w:tr w:rsidR="00780CF7" w:rsidRPr="00486B8D" w:rsidTr="00486B8D">
        <w:tc>
          <w:tcPr>
            <w:tcW w:w="9701" w:type="dxa"/>
            <w:gridSpan w:val="3"/>
          </w:tcPr>
          <w:p w:rsidR="00780CF7" w:rsidRPr="00486B8D" w:rsidRDefault="00780CF7" w:rsidP="00486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Приемная руководителя учреждения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Стол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12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Стол приставной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10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Шкаф платяной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10,2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6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5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Стулья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3 единиц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2,5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 xml:space="preserve">Тумба </w:t>
            </w:r>
            <w:proofErr w:type="spellStart"/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выкатная</w:t>
            </w:r>
            <w:proofErr w:type="spellEnd"/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7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Диван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 на учреждение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30 тыс. руб. за 1 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Стойка офисная для секретаря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 на учреждение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40 тыс. руб. за 1 единицу</w:t>
            </w:r>
          </w:p>
        </w:tc>
      </w:tr>
      <w:tr w:rsidR="00780CF7" w:rsidRPr="00486B8D" w:rsidTr="00486B8D">
        <w:tc>
          <w:tcPr>
            <w:tcW w:w="9701" w:type="dxa"/>
            <w:gridSpan w:val="3"/>
          </w:tcPr>
          <w:p w:rsidR="00780CF7" w:rsidRPr="00486B8D" w:rsidRDefault="00780CF7" w:rsidP="00486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Остальные помещения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Вешалки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10 единиц для учреждения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3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Банкетки</w:t>
            </w:r>
            <w:proofErr w:type="spellEnd"/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10 единиц для учреждения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5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Стул офисный (тканевый)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 для 1 работника, занимающего должность, относящуюся к категории "специалисты", и не более 1 единицы в расчете на 1 дополнительное служебное помещение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3,5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Стол офисный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 для 1 работника, занимающего должность, относящуюся к категории "специалисты", и не более 1 единицы в расчете на 1 дополнительное служебное помещение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12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Стол мобильный, трансформирующийся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расчете на учреждение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18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Стулья раскладные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30 единиц для учреждения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2,5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Стеллажи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10 единицы в расчете на учреждение в год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12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Стойки мобильные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3 единиц для учреждения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3 тыс. рублей </w:t>
            </w: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включительно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Кресло мягкое (полумягкое)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7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Шкаф для одежды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расчете на 1 кабинет и не более 1 единицы в расчете на 1 дополнительное служебное помещение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18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Шкаф для хранения ключей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1 единицы для учреждения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5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Шкаф каталожный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5 единиц для учреждения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32,5 тыс. рублей за 1 единицу</w:t>
            </w:r>
          </w:p>
        </w:tc>
      </w:tr>
      <w:tr w:rsidR="00780CF7" w:rsidRPr="00486B8D" w:rsidTr="00486B8D">
        <w:tc>
          <w:tcPr>
            <w:tcW w:w="3118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Штатив</w:t>
            </w:r>
          </w:p>
        </w:tc>
        <w:tc>
          <w:tcPr>
            <w:tcW w:w="4032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3 единиц для учреждения</w:t>
            </w:r>
          </w:p>
        </w:tc>
        <w:tc>
          <w:tcPr>
            <w:tcW w:w="2551" w:type="dxa"/>
          </w:tcPr>
          <w:p w:rsidR="00780CF7" w:rsidRPr="00486B8D" w:rsidRDefault="00780CF7" w:rsidP="0078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B8D">
              <w:rPr>
                <w:rFonts w:ascii="Times New Roman" w:eastAsia="Times New Roman" w:hAnsi="Times New Roman" w:cs="Times New Roman"/>
                <w:lang w:eastAsia="ru-RU"/>
              </w:rPr>
              <w:t>не более 5 тыс. рублей за 1 единицу</w:t>
            </w:r>
          </w:p>
        </w:tc>
      </w:tr>
    </w:tbl>
    <w:p w:rsidR="00854E1E" w:rsidRPr="00854E1E" w:rsidRDefault="00854E1E" w:rsidP="00854E1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54E1E" w:rsidRPr="007840CC" w:rsidRDefault="00854E1E" w:rsidP="00784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7840CC">
        <w:rPr>
          <w:rFonts w:ascii="Times New Roman" w:eastAsia="Times New Roman" w:hAnsi="Times New Roman" w:cs="Times New Roman"/>
          <w:szCs w:val="20"/>
          <w:lang w:eastAsia="ru-RU"/>
        </w:rPr>
        <w:t>Наименование и количество приобретаемой мебели могут быть изменены по решению руководителя</w:t>
      </w:r>
      <w:proofErr w:type="gramEnd"/>
      <w:r w:rsidRPr="007840CC">
        <w:rPr>
          <w:rFonts w:ascii="Times New Roman" w:eastAsia="Times New Roman" w:hAnsi="Times New Roman" w:cs="Times New Roman"/>
          <w:szCs w:val="20"/>
          <w:lang w:eastAsia="ru-RU"/>
        </w:rPr>
        <w:t xml:space="preserve">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854E1E" w:rsidRPr="007840CC" w:rsidRDefault="00854E1E" w:rsidP="00854E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4E1E" w:rsidRPr="00581707" w:rsidRDefault="00854E1E" w:rsidP="0058170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81707">
        <w:rPr>
          <w:rFonts w:ascii="Times New Roman" w:eastAsia="Times New Roman" w:hAnsi="Times New Roman" w:cs="Times New Roman"/>
          <w:b/>
          <w:szCs w:val="20"/>
          <w:lang w:eastAsia="ru-RU"/>
        </w:rPr>
        <w:t>Нормативы</w:t>
      </w:r>
      <w:r w:rsidR="00581707" w:rsidRPr="0058170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, </w:t>
      </w:r>
      <w:r w:rsidRPr="00581707">
        <w:rPr>
          <w:rFonts w:ascii="Times New Roman" w:eastAsia="Times New Roman" w:hAnsi="Times New Roman" w:cs="Times New Roman"/>
          <w:b/>
          <w:szCs w:val="20"/>
          <w:lang w:eastAsia="ru-RU"/>
        </w:rPr>
        <w:t>применяемые</w:t>
      </w:r>
    </w:p>
    <w:p w:rsidR="00854E1E" w:rsidRPr="00581707" w:rsidRDefault="00854E1E" w:rsidP="0085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81707">
        <w:rPr>
          <w:rFonts w:ascii="Times New Roman" w:eastAsia="Times New Roman" w:hAnsi="Times New Roman" w:cs="Times New Roman"/>
          <w:b/>
          <w:szCs w:val="20"/>
          <w:lang w:eastAsia="ru-RU"/>
        </w:rPr>
        <w:t>при расчете нормативных затрат на приобретение</w:t>
      </w:r>
    </w:p>
    <w:p w:rsidR="00854E1E" w:rsidRDefault="00854E1E" w:rsidP="0085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81707">
        <w:rPr>
          <w:rFonts w:ascii="Times New Roman" w:eastAsia="Times New Roman" w:hAnsi="Times New Roman" w:cs="Times New Roman"/>
          <w:b/>
          <w:szCs w:val="20"/>
          <w:lang w:eastAsia="ru-RU"/>
        </w:rPr>
        <w:t>канцелярских принадлежностей</w:t>
      </w:r>
    </w:p>
    <w:p w:rsidR="00C87881" w:rsidRPr="00581707" w:rsidRDefault="00C87881" w:rsidP="0085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969"/>
        <w:gridCol w:w="2551"/>
      </w:tblGrid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Вид канцелярских принадлежностей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Количество канцелярских принадлежностей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Цена приобретения единицы канцелярских принадлежностей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Ручка шариковая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единиц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Ручка </w:t>
            </w:r>
            <w:proofErr w:type="spellStart"/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гелевая</w:t>
            </w:r>
            <w:proofErr w:type="spellEnd"/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5 единиц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Ежедневник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ежегодно в расчете на 1 работника, занимающего должность, относящуюся к категориям "руководители" и "специалисты"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600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Карандаш простой (с ластиком/без ластика)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5 единиц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30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Ластик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35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Корректирующая жидкость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 единиц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55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Бумага формата A4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 упаковок (500 листов)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300 рублей за 1 упаковку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Бумага формата A3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 более 1 упаковки (500 листов) </w:t>
            </w: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не более 700 рублей за 1 </w:t>
            </w: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упаковку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Конверт почтовый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100 штук ежегодно для конвертов формата A3;</w:t>
            </w:r>
          </w:p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100 штук ежегодно для конвертов формата A4;</w:t>
            </w:r>
          </w:p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50 штук ежегодно для конвертов формата A5;</w:t>
            </w:r>
          </w:p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50 штук ежегодно для конвертов формата A6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20 рублей за 1 штуку (для конвертов формата A3);</w:t>
            </w:r>
          </w:p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 рублей за 1 штуку (для конвертов формата A4);</w:t>
            </w:r>
          </w:p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8 рублей за 1 штуку (для конвертов формата A5);</w:t>
            </w:r>
          </w:p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рублей за 1 штуку (для конвертов формата A6)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Архивный короб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100 единиц ежегодно для учреждения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250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Папка с арочным механизмом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 единиц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250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Папка на завязках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20 единиц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50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Папка с зажимом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Папка-уголок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 единиц в расчете на 1 работника ежегодно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25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Папка скоросшиватель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30 единиц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50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Папка на резинке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130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Папка пластиковая с кнопкой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150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Папка адресная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450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Блок-кубик белый (9 x 9 x 9 см)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 единиц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130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Блок-кубик с клеевым краем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3 единиц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200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Календарь настенный на 3 пружинах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в расчете на 1 служебное помещение ежегодно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300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Блокнот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350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Книга учета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50 единиц ежегодно для учреждения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180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Калькулятор 12-разрядный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 более 1 единицы в расчете на 1 </w:t>
            </w: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не более 1 тыс. рублей за </w:t>
            </w: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Зажимы для бумаги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5 упаковок по 12 штук ежегодно для учреждения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250 рублей за 1 упаковку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Скрепки канцелярские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 единиц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120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Скотч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 единиц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150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Дырокол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1,5 тыс.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Точилка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600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Клей-карандаш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150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Клей канцелярский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 флаконов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70 рублей за 1 флакон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Закладки </w:t>
            </w:r>
            <w:proofErr w:type="spellStart"/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самоклеющиеся</w:t>
            </w:r>
            <w:proofErr w:type="spellEnd"/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4 упаковок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220 рублей за 1 упаковку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Линейка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50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Степлер</w:t>
            </w:r>
            <w:proofErr w:type="spellEnd"/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300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Скобы для </w:t>
            </w:r>
            <w:proofErr w:type="spellStart"/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степлера</w:t>
            </w:r>
            <w:proofErr w:type="spellEnd"/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4 упаковок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100 рублей за 1 упаковку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Антистеплер</w:t>
            </w:r>
            <w:proofErr w:type="spellEnd"/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Тетрадь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150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Выделитель текста, маркер (набор 4 штуки)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набора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300 рублей за 1 набор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Маркер черный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Нитки суровые для прошивания дел (бобина - 1000 м)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3 бобин ежегодно для учреждения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250 рублей за 1 бобину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Ножницы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300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Нож канцелярский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200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Файл-вкладыш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 упаковок по 100 штук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200 рублей за 1 упаковку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Лоток для бумаг (горизонтальный/вертикальный)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4 единицы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600 рублей за 1 единицу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Штемпельная краска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 флакона ежегодно в расчете на 1 работника</w:t>
            </w: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80 рублей за 1 флакон</w:t>
            </w:r>
          </w:p>
        </w:tc>
      </w:tr>
      <w:tr w:rsidR="00C87881" w:rsidRPr="00C87881" w:rsidTr="00C87881">
        <w:tc>
          <w:tcPr>
            <w:tcW w:w="318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Резинки банковские</w:t>
            </w:r>
          </w:p>
        </w:tc>
        <w:tc>
          <w:tcPr>
            <w:tcW w:w="3969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87881" w:rsidRPr="00C87881" w:rsidRDefault="00C87881" w:rsidP="00C87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54E1E" w:rsidRPr="00854E1E" w:rsidRDefault="00854E1E" w:rsidP="00854E1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54E1E" w:rsidRPr="00581707" w:rsidRDefault="00854E1E" w:rsidP="00581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81707">
        <w:rPr>
          <w:rFonts w:ascii="Times New Roman" w:eastAsia="Times New Roman" w:hAnsi="Times New Roman" w:cs="Times New Roman"/>
          <w:szCs w:val="20"/>
          <w:lang w:eastAsia="ru-RU"/>
        </w:rPr>
        <w:t>Наименование и количество приобретаемых канцелярских принадлежностей могут быть изменены по решению руководителя учреждения. При этом закупка неуказанных канцелярских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854E1E" w:rsidRDefault="00854E1E" w:rsidP="00854E1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54E1E" w:rsidRPr="00B549F6" w:rsidRDefault="00854E1E" w:rsidP="00B549F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B549F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Нормативы, применяемые</w:t>
      </w:r>
    </w:p>
    <w:p w:rsidR="00854E1E" w:rsidRPr="00B549F6" w:rsidRDefault="00854E1E" w:rsidP="0085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B549F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при расчете нормативных затрат на приобретение хозяйственных</w:t>
      </w:r>
    </w:p>
    <w:p w:rsidR="00854E1E" w:rsidRPr="00B549F6" w:rsidRDefault="00854E1E" w:rsidP="0085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B549F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товаров и принадлежностей</w:t>
      </w:r>
    </w:p>
    <w:p w:rsidR="00854E1E" w:rsidRPr="00854E1E" w:rsidRDefault="00854E1E" w:rsidP="00854E1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969"/>
        <w:gridCol w:w="2551"/>
      </w:tblGrid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i/>
                <w:lang w:eastAsia="ru-RU"/>
              </w:rPr>
              <w:t>Вид хозяйственных товаров и принадлежностей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i/>
                <w:lang w:eastAsia="ru-RU"/>
              </w:rPr>
              <w:t>Количество хозяйственных товаров и принадлежностей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i/>
                <w:lang w:eastAsia="ru-RU"/>
              </w:rPr>
              <w:t>Цена приобретения единицы хозяйственных товаров и принадлежностей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Антимоль</w:t>
            </w:r>
            <w:proofErr w:type="spellEnd"/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 xml:space="preserve"> (12 шт./</w:t>
            </w:r>
            <w:proofErr w:type="spellStart"/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8 упаковок ежегодно для учреждения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600 рублей за 1 упаковку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Бумага туалетная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2 рулонов в день на каждую туалетную комнату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25 рублей за 1 рулон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Ведро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 единицы ежегодно в расчете на 1 уборщика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200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Губка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10 единиц для учреждения до износа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75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Держатель для бумажных полотенец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 единицы на каждую туалетную комнату до износа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600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Держатель для туалетной бумаги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 единицы на каждую туалетную комнату до износа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600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Движок для уборки снега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 единицы для учреждения до износа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2,5 тыс.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Ерш с подставкой для туалетной комнаты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 единицы на каждую туалетную комнату до износа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600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Лопата штыковая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расчете на 1 дворника до износа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600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Лопата снеговая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расчете на 1 дворника до износа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1,2 тыс.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Лом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расчете на 1 дворника до износа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550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Мешок для мусорных корзин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250 единиц ежегодно в расчете </w:t>
            </w: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1 работника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более 40 рублей за 1 </w:t>
            </w: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Мыло жидкое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5 литров ежегодно в расчете на 1 работника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80 рублей за 1 литр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Метла синтетическая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15 единиц для учреждения до износа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500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Мешки для мусора 160 л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60 единиц ежегодно для учреждения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50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Мешки для мусора 120 л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200 единиц ежегодно для учреждения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40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Мешки для мусора 60 л (30 шт. упаковка)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12 упаковок ежегодно для учреждения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180 рублей за 1 упаковку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Мешки для мусора 30 л (30 шт. упаковка)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200 упаковок ежегодно для учреждения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100 рублей за 1 упаковку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Перчатки резиновые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500 пар ежегодно для учреждения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80 рублей за 1 пару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</w:t>
            </w:r>
            <w:proofErr w:type="gramStart"/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х/б</w:t>
            </w:r>
            <w:proofErr w:type="gramEnd"/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1000 пар ежегодно для учреждения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450 рублей за 1 пару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Полироль для мебели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8 единиц ежегодно для учреждения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300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Полотенца бумажные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2 рулонов в день на каждую туалетную комнату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250 рублей за 1 рулон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 xml:space="preserve">Полотно </w:t>
            </w:r>
            <w:proofErr w:type="gramStart"/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х/б</w:t>
            </w:r>
            <w:proofErr w:type="gramEnd"/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 пачки ежегодно для учреждения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400 рублей за 1 пачку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Рукавицы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 пары в расчете на 1 дворника до износа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80 рублей за 1 пару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Стремянки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5 единиц для учреждения до износа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10 тыс.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 xml:space="preserve">Салфетка универсальная с </w:t>
            </w:r>
            <w:proofErr w:type="spellStart"/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микроволокном</w:t>
            </w:r>
            <w:proofErr w:type="spellEnd"/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 xml:space="preserve"> для мытья полов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12 единиц ежегодно на 1 уборщика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90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Салфетки для ухода за мебелью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  <w:proofErr w:type="spellStart"/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. (по 3 единицы) ежегодно на 1 уборщика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150 рублей за 1 упаковку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Салфетка техническая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36 единиц ежегодно для учреждения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70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Средство для мытья стекол, зеркал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12 единиц ежегодно для учреждения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300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Средство для мытья полов (1 л)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Расход согласно нормам, указанным на упаковке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300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Средство для чистки ковровых покрытий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Расход согласно нормам, указанным на упаковке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450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Средство для чистки труб (1 л)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60 единиц ежегодно для учреждения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500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Тряпка для мытья полов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2 единиц в неделю на 1 уборщика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200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 xml:space="preserve">Тряпка </w:t>
            </w:r>
            <w:proofErr w:type="spellStart"/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холлофайбер</w:t>
            </w:r>
            <w:proofErr w:type="spellEnd"/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12 единиц для учреждения ежегодно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400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Халат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700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Чистящее средство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24 единиц ежегодно для учреждения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250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Швабра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расчете на 1 уборщика до износа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900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Швабра для пола деревянная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расчете на 1 уборщика до износа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150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Щетка для пола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расчете на 1 уборщика до износа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450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Перчатки диэлектрические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 единицы для учреждения согласно сроку службы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2 тыс.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Галоши диэлектрические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 единицы для учреждения согласно сроку службы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3 тыс.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Коврики диэлектрические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 единицы для учреждения согласно сроку службы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3 тыс. рублей за 1 единицу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Маска одноразовая гигиеническая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С учётом трёх разовой замены на каждого работника ежедневно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 300 рублей за упаковку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Перчатки резиновые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100 рублей за упаковку</w:t>
            </w:r>
          </w:p>
        </w:tc>
      </w:tr>
      <w:tr w:rsidR="000B530F" w:rsidRPr="000B530F" w:rsidTr="000B530F">
        <w:tc>
          <w:tcPr>
            <w:tcW w:w="318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Антисептик кожный (спрей и/или гель) дезинфицирующий</w:t>
            </w:r>
          </w:p>
        </w:tc>
        <w:tc>
          <w:tcPr>
            <w:tcW w:w="3969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1" w:type="dxa"/>
          </w:tcPr>
          <w:p w:rsidR="000B530F" w:rsidRPr="000B530F" w:rsidRDefault="000B530F" w:rsidP="000B53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30F">
              <w:rPr>
                <w:rFonts w:ascii="Times New Roman" w:eastAsia="Times New Roman" w:hAnsi="Times New Roman" w:cs="Times New Roman"/>
                <w:lang w:eastAsia="ru-RU"/>
              </w:rPr>
              <w:t>Не более 1000 рублей за литр</w:t>
            </w:r>
          </w:p>
        </w:tc>
      </w:tr>
    </w:tbl>
    <w:p w:rsidR="000B530F" w:rsidRDefault="000B530F" w:rsidP="008029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4E1E" w:rsidRPr="00802901" w:rsidRDefault="00854E1E" w:rsidP="008029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02901">
        <w:rPr>
          <w:rFonts w:ascii="Times New Roman" w:eastAsia="Times New Roman" w:hAnsi="Times New Roman" w:cs="Times New Roman"/>
          <w:szCs w:val="20"/>
          <w:lang w:eastAsia="ru-RU"/>
        </w:rPr>
        <w:t>Наименование и количество приобретаемых хозяйственных товаров и принадлежностей могут быть изменены по решению руководителя учреждения. При этом закупка неуказанных хозяйственных товаров и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854E1E" w:rsidRPr="00854E1E" w:rsidRDefault="00854E1E" w:rsidP="00854E1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54E1E" w:rsidRPr="00E14DD2" w:rsidRDefault="00802901" w:rsidP="0080290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E14DD2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Нормативы</w:t>
      </w:r>
      <w:r w:rsidR="00854E1E" w:rsidRPr="00E14DD2">
        <w:rPr>
          <w:rFonts w:ascii="Times New Roman" w:eastAsia="Times New Roman" w:hAnsi="Times New Roman" w:cs="Times New Roman"/>
          <w:b/>
          <w:i/>
          <w:szCs w:val="20"/>
          <w:lang w:eastAsia="ru-RU"/>
        </w:rPr>
        <w:t>, применяемые</w:t>
      </w:r>
    </w:p>
    <w:p w:rsidR="00854E1E" w:rsidRPr="00E14DD2" w:rsidRDefault="00854E1E" w:rsidP="0085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E14DD2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при расчете нормативных затрат на приобретение материальных</w:t>
      </w:r>
    </w:p>
    <w:p w:rsidR="00854E1E" w:rsidRPr="00E14DD2" w:rsidRDefault="00854E1E" w:rsidP="0085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E14DD2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запасов для нужд гражданской обороны (ГО)</w:t>
      </w:r>
    </w:p>
    <w:p w:rsidR="00854E1E" w:rsidRPr="00854E1E" w:rsidRDefault="00854E1E" w:rsidP="00854E1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032"/>
        <w:gridCol w:w="2551"/>
      </w:tblGrid>
      <w:tr w:rsidR="004C5498" w:rsidRPr="004C5498" w:rsidTr="004C5498">
        <w:tc>
          <w:tcPr>
            <w:tcW w:w="3118" w:type="dxa"/>
          </w:tcPr>
          <w:p w:rsidR="004C5498" w:rsidRPr="004C5498" w:rsidRDefault="004C5498" w:rsidP="004C5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Вид материальных запасов для нужд ГО</w:t>
            </w:r>
          </w:p>
        </w:tc>
        <w:tc>
          <w:tcPr>
            <w:tcW w:w="4032" w:type="dxa"/>
          </w:tcPr>
          <w:p w:rsidR="004C5498" w:rsidRPr="004C5498" w:rsidRDefault="004C5498" w:rsidP="004C5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Количество материальных запасов для нужд ГО в расчете на 1 сотрудника</w:t>
            </w:r>
          </w:p>
        </w:tc>
        <w:tc>
          <w:tcPr>
            <w:tcW w:w="2551" w:type="dxa"/>
          </w:tcPr>
          <w:p w:rsidR="004C5498" w:rsidRPr="004C5498" w:rsidRDefault="004C5498" w:rsidP="004C5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Цена приобретения единицы материальных запасов для нужд ГО</w:t>
            </w:r>
          </w:p>
        </w:tc>
      </w:tr>
      <w:tr w:rsidR="004C5498" w:rsidRPr="004C5498" w:rsidTr="004C5498">
        <w:tc>
          <w:tcPr>
            <w:tcW w:w="3118" w:type="dxa"/>
          </w:tcPr>
          <w:p w:rsidR="004C5498" w:rsidRPr="004C5498" w:rsidRDefault="004C5498" w:rsidP="004C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фильтрующие противогазы гражданские для защиты от </w:t>
            </w:r>
            <w:proofErr w:type="gramStart"/>
            <w:r w:rsidRPr="004C54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отравляющих</w:t>
            </w:r>
            <w:proofErr w:type="gramEnd"/>
            <w:r w:rsidRPr="004C54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аварийно-химически опасных</w:t>
            </w:r>
          </w:p>
        </w:tc>
        <w:tc>
          <w:tcPr>
            <w:tcW w:w="4032" w:type="dxa"/>
          </w:tcPr>
          <w:p w:rsidR="004C5498" w:rsidRPr="004C5498" w:rsidRDefault="004C5498" w:rsidP="004C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 1 единице, при этом должно быть предусмотрено увеличение на 5% </w:t>
            </w:r>
            <w:r w:rsidRPr="004C54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количество запасов противогазов от потребности в целях обеспечения подгонки и замены неисправных противогазов &lt;*&gt;</w:t>
            </w:r>
          </w:p>
        </w:tc>
        <w:tc>
          <w:tcPr>
            <w:tcW w:w="2551" w:type="dxa"/>
          </w:tcPr>
          <w:p w:rsidR="004C5498" w:rsidRPr="004C5498" w:rsidRDefault="004C5498" w:rsidP="004C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не более 4 тыс. рублей за 1 единицу</w:t>
            </w:r>
          </w:p>
        </w:tc>
      </w:tr>
      <w:tr w:rsidR="004C5498" w:rsidRPr="004C5498" w:rsidTr="004C5498">
        <w:tc>
          <w:tcPr>
            <w:tcW w:w="3118" w:type="dxa"/>
          </w:tcPr>
          <w:p w:rsidR="004C5498" w:rsidRPr="004C5498" w:rsidRDefault="004C5498" w:rsidP="004C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дополнительные патроны к фильтрующим противогазам гражданским</w:t>
            </w:r>
          </w:p>
        </w:tc>
        <w:tc>
          <w:tcPr>
            <w:tcW w:w="4032" w:type="dxa"/>
          </w:tcPr>
          <w:p w:rsidR="004C5498" w:rsidRPr="004C5498" w:rsidRDefault="004C5498" w:rsidP="004C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расчета 40% от численности фильтрующих противогазов &lt;*&gt;</w:t>
            </w:r>
          </w:p>
        </w:tc>
        <w:tc>
          <w:tcPr>
            <w:tcW w:w="2551" w:type="dxa"/>
          </w:tcPr>
          <w:p w:rsidR="004C5498" w:rsidRPr="004C5498" w:rsidRDefault="004C5498" w:rsidP="004C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 тыс. рублей за 1 единицу</w:t>
            </w:r>
          </w:p>
        </w:tc>
      </w:tr>
      <w:tr w:rsidR="004C5498" w:rsidRPr="004C5498" w:rsidTr="004C5498">
        <w:tc>
          <w:tcPr>
            <w:tcW w:w="3118" w:type="dxa"/>
          </w:tcPr>
          <w:p w:rsidR="004C5498" w:rsidRPr="004C5498" w:rsidRDefault="004C5498" w:rsidP="004C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Индивидуальный противохимический пакет типа ИПП-8</w:t>
            </w:r>
          </w:p>
        </w:tc>
        <w:tc>
          <w:tcPr>
            <w:tcW w:w="4032" w:type="dxa"/>
          </w:tcPr>
          <w:p w:rsidR="004C5498" w:rsidRPr="004C5498" w:rsidRDefault="004C5498" w:rsidP="004C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1 единице</w:t>
            </w:r>
          </w:p>
        </w:tc>
        <w:tc>
          <w:tcPr>
            <w:tcW w:w="2551" w:type="dxa"/>
          </w:tcPr>
          <w:p w:rsidR="004C5498" w:rsidRPr="004C5498" w:rsidRDefault="004C5498" w:rsidP="004C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400 рублей за 1 единицу</w:t>
            </w:r>
          </w:p>
        </w:tc>
      </w:tr>
      <w:tr w:rsidR="004C5498" w:rsidRPr="004C5498" w:rsidTr="004C5498">
        <w:tc>
          <w:tcPr>
            <w:tcW w:w="3118" w:type="dxa"/>
          </w:tcPr>
          <w:p w:rsidR="004C5498" w:rsidRPr="004C5498" w:rsidRDefault="004C5498" w:rsidP="004C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Индивидуальный перевязочный пакет</w:t>
            </w:r>
          </w:p>
        </w:tc>
        <w:tc>
          <w:tcPr>
            <w:tcW w:w="4032" w:type="dxa"/>
          </w:tcPr>
          <w:p w:rsidR="004C5498" w:rsidRPr="004C5498" w:rsidRDefault="004C5498" w:rsidP="004C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1 единице</w:t>
            </w:r>
          </w:p>
        </w:tc>
        <w:tc>
          <w:tcPr>
            <w:tcW w:w="2551" w:type="dxa"/>
          </w:tcPr>
          <w:p w:rsidR="004C5498" w:rsidRPr="004C5498" w:rsidRDefault="004C5498" w:rsidP="004C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300 рублей за 1 единицу</w:t>
            </w:r>
          </w:p>
        </w:tc>
      </w:tr>
      <w:tr w:rsidR="004C5498" w:rsidRPr="004C5498" w:rsidTr="004C5498">
        <w:tc>
          <w:tcPr>
            <w:tcW w:w="3118" w:type="dxa"/>
          </w:tcPr>
          <w:p w:rsidR="004C5498" w:rsidRPr="004C5498" w:rsidRDefault="004C5498" w:rsidP="004C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Респиратор</w:t>
            </w:r>
          </w:p>
        </w:tc>
        <w:tc>
          <w:tcPr>
            <w:tcW w:w="4032" w:type="dxa"/>
          </w:tcPr>
          <w:p w:rsidR="004C5498" w:rsidRPr="004C5498" w:rsidRDefault="004C5498" w:rsidP="004C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1 единице</w:t>
            </w:r>
          </w:p>
        </w:tc>
        <w:tc>
          <w:tcPr>
            <w:tcW w:w="2551" w:type="dxa"/>
          </w:tcPr>
          <w:p w:rsidR="004C5498" w:rsidRPr="004C5498" w:rsidRDefault="004C5498" w:rsidP="004C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500 рублей за 1 единицу</w:t>
            </w:r>
          </w:p>
        </w:tc>
      </w:tr>
    </w:tbl>
    <w:p w:rsidR="00854E1E" w:rsidRPr="00854E1E" w:rsidRDefault="00854E1E" w:rsidP="00854E1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54E1E" w:rsidRPr="00854E1E" w:rsidRDefault="00854E1E" w:rsidP="00854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4E1E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854E1E" w:rsidRPr="00317F0B" w:rsidRDefault="00854E1E" w:rsidP="00854E1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17F0B">
        <w:rPr>
          <w:rFonts w:ascii="Times New Roman" w:eastAsia="Times New Roman" w:hAnsi="Times New Roman" w:cs="Times New Roman"/>
          <w:szCs w:val="20"/>
          <w:lang w:eastAsia="ru-RU"/>
        </w:rPr>
        <w:t xml:space="preserve">&lt;*&gt; </w:t>
      </w:r>
      <w:hyperlink r:id="rId14" w:history="1">
        <w:r w:rsidRPr="00317F0B">
          <w:rPr>
            <w:rFonts w:ascii="Times New Roman" w:eastAsia="Times New Roman" w:hAnsi="Times New Roman" w:cs="Times New Roman"/>
            <w:szCs w:val="20"/>
            <w:lang w:eastAsia="ru-RU"/>
          </w:rPr>
          <w:t>Приказ</w:t>
        </w:r>
      </w:hyperlink>
      <w:r w:rsidRPr="00317F0B">
        <w:rPr>
          <w:rFonts w:ascii="Times New Roman" w:eastAsia="Times New Roman" w:hAnsi="Times New Roman" w:cs="Times New Roman"/>
          <w:szCs w:val="20"/>
          <w:lang w:eastAsia="ru-RU"/>
        </w:rPr>
        <w:t xml:space="preserve"> от 21.12.2005 N 993 "Об утверждении положения об организации обеспечения населения средствами индивидуальной защиты" (в ред. Пр. МЧС РФ от 19.04.2010 N 185).</w:t>
      </w:r>
    </w:p>
    <w:p w:rsidR="00854E1E" w:rsidRPr="00317F0B" w:rsidRDefault="004E4354" w:rsidP="00854E1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hyperlink r:id="rId15" w:history="1">
        <w:r w:rsidR="00854E1E" w:rsidRPr="00317F0B">
          <w:rPr>
            <w:rFonts w:ascii="Times New Roman" w:eastAsia="Times New Roman" w:hAnsi="Times New Roman" w:cs="Times New Roman"/>
            <w:szCs w:val="20"/>
            <w:lang w:eastAsia="ru-RU"/>
          </w:rPr>
          <w:t>Приказ</w:t>
        </w:r>
      </w:hyperlink>
      <w:r w:rsidR="00854E1E" w:rsidRPr="00317F0B">
        <w:rPr>
          <w:rFonts w:ascii="Times New Roman" w:eastAsia="Times New Roman" w:hAnsi="Times New Roman" w:cs="Times New Roman"/>
          <w:szCs w:val="20"/>
          <w:lang w:eastAsia="ru-RU"/>
        </w:rPr>
        <w:t xml:space="preserve"> комитета правопорядка и безопасности Ленинградской области от 30.12.2013 N 29 "Об утверждении номенклатуры и объемов запасов средств защиты для работников органов исполнительной власти Ленинградской области и подведомственных им организаций, а также детей дошкольного возраста, обучающихся и неработающего населения, проживающего в Ленинградской области".</w:t>
      </w:r>
    </w:p>
    <w:p w:rsidR="00920074" w:rsidRDefault="00920074" w:rsidP="009200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17F0B" w:rsidRDefault="00317F0B" w:rsidP="009200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4C5498" w:rsidRPr="00C952C4" w:rsidRDefault="004C5498" w:rsidP="004C5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952C4">
        <w:rPr>
          <w:rFonts w:ascii="Times New Roman" w:eastAsia="Times New Roman" w:hAnsi="Times New Roman" w:cs="Times New Roman"/>
          <w:b/>
          <w:szCs w:val="20"/>
          <w:lang w:eastAsia="ru-RU"/>
        </w:rPr>
        <w:t>Нормативы</w:t>
      </w:r>
    </w:p>
    <w:p w:rsidR="004C5498" w:rsidRPr="00C952C4" w:rsidRDefault="004C5498" w:rsidP="004C5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952C4">
        <w:rPr>
          <w:rFonts w:ascii="Times New Roman" w:eastAsia="Times New Roman" w:hAnsi="Times New Roman" w:cs="Times New Roman"/>
          <w:b/>
          <w:szCs w:val="20"/>
          <w:lang w:eastAsia="ru-RU"/>
        </w:rPr>
        <w:t>обеспечения деятельности казенных учреждений, применяемые</w:t>
      </w:r>
    </w:p>
    <w:p w:rsidR="004C5498" w:rsidRPr="00C952C4" w:rsidRDefault="004C5498" w:rsidP="004C5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952C4">
        <w:rPr>
          <w:rFonts w:ascii="Times New Roman" w:eastAsia="Times New Roman" w:hAnsi="Times New Roman" w:cs="Times New Roman"/>
          <w:b/>
          <w:szCs w:val="20"/>
          <w:lang w:eastAsia="ru-RU"/>
        </w:rPr>
        <w:t>при расчете нормативных затрат на приобретение иных товаров и услуг</w:t>
      </w:r>
    </w:p>
    <w:p w:rsidR="004C5498" w:rsidRPr="00C952C4" w:rsidRDefault="004C5498" w:rsidP="004C54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5498" w:rsidRPr="00C952C4" w:rsidRDefault="004C5498" w:rsidP="004C5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952C4">
        <w:rPr>
          <w:rFonts w:ascii="Times New Roman" w:eastAsia="Times New Roman" w:hAnsi="Times New Roman" w:cs="Times New Roman"/>
          <w:szCs w:val="20"/>
          <w:lang w:eastAsia="ru-RU"/>
        </w:rPr>
        <w:t>Казенное учреждение вправе приобретать иные товары и услуги по согласованию с учредителем. Казенное учреждение предоставляет на согласование учредителю наименование, характеристики планируемого к приобретению товара (услуги), обоснование его (ее) приобретения, цену.  При этом закупка иных товаров и услуг осуществляется в пределах доведенных лимитов бюджетных обязательств на обеспечение деятельности учреждения.</w:t>
      </w:r>
    </w:p>
    <w:p w:rsidR="00317F0B" w:rsidRDefault="00317F0B" w:rsidP="009200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17F0B" w:rsidRDefault="00317F0B" w:rsidP="009200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17F0B" w:rsidRDefault="00317F0B" w:rsidP="009200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17F0B" w:rsidRDefault="00317F0B" w:rsidP="009200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17F0B" w:rsidRDefault="00317F0B" w:rsidP="009200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17F0B" w:rsidRDefault="00317F0B" w:rsidP="009200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17F0B" w:rsidRDefault="00317F0B" w:rsidP="009200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17F0B" w:rsidRDefault="00317F0B" w:rsidP="009200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17F0B" w:rsidRDefault="00317F0B" w:rsidP="009200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17F0B" w:rsidRDefault="00317F0B" w:rsidP="009200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17F0B" w:rsidRDefault="00317F0B" w:rsidP="009200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87122" w:rsidRDefault="00087122" w:rsidP="00317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7122" w:rsidRDefault="00087122" w:rsidP="00317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7122" w:rsidRDefault="00087122" w:rsidP="009200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  <w:sectPr w:rsidR="00087122" w:rsidSect="007840CC">
          <w:footerReference w:type="default" r:id="rId16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317F0B" w:rsidRPr="00920074" w:rsidRDefault="00317F0B" w:rsidP="009200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20074" w:rsidRDefault="00920074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122" w:rsidRDefault="00087122" w:rsidP="000871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087122" w:rsidRPr="0068340F" w:rsidRDefault="00087122" w:rsidP="000871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Pr="0068340F">
        <w:rPr>
          <w:rFonts w:ascii="Times New Roman" w:hAnsi="Times New Roman" w:cs="Times New Roman"/>
          <w:sz w:val="28"/>
          <w:szCs w:val="28"/>
        </w:rPr>
        <w:t xml:space="preserve">комитета по </w:t>
      </w:r>
      <w:r>
        <w:rPr>
          <w:rFonts w:ascii="Times New Roman" w:hAnsi="Times New Roman" w:cs="Times New Roman"/>
          <w:sz w:val="28"/>
          <w:szCs w:val="28"/>
        </w:rPr>
        <w:t xml:space="preserve">сохранению культурного </w:t>
      </w:r>
      <w:r>
        <w:rPr>
          <w:rFonts w:ascii="Times New Roman" w:hAnsi="Times New Roman" w:cs="Times New Roman"/>
          <w:sz w:val="28"/>
          <w:szCs w:val="28"/>
        </w:rPr>
        <w:br/>
        <w:t>наследия</w:t>
      </w:r>
      <w:r w:rsidRPr="0068340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087122" w:rsidRDefault="00087122" w:rsidP="000871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от ___ 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8340F">
        <w:rPr>
          <w:rFonts w:ascii="Times New Roman" w:hAnsi="Times New Roman" w:cs="Times New Roman"/>
          <w:sz w:val="28"/>
          <w:szCs w:val="28"/>
        </w:rPr>
        <w:t xml:space="preserve"> г. №_____</w:t>
      </w:r>
      <w:r>
        <w:rPr>
          <w:rFonts w:ascii="Times New Roman" w:hAnsi="Times New Roman" w:cs="Times New Roman"/>
          <w:szCs w:val="28"/>
        </w:rPr>
        <w:t xml:space="preserve"> </w:t>
      </w:r>
    </w:p>
    <w:p w:rsidR="00087122" w:rsidRDefault="00087122" w:rsidP="00ED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122" w:rsidRDefault="00087122" w:rsidP="00ED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780" w:rsidRPr="00ED4D3E" w:rsidRDefault="00ED4D3E" w:rsidP="00ED4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4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едомственный </w:t>
      </w:r>
      <w:hyperlink w:anchor="P1220" w:history="1">
        <w:r w:rsidRPr="00ED4D3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перечень</w:t>
        </w:r>
      </w:hyperlink>
      <w:r w:rsidRPr="00ED4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закупаемых государственными учреждениями, подведомственными комитету по сохранению культурного наследия</w:t>
      </w:r>
      <w:r w:rsidR="009A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560" w:type="dxa"/>
        <w:tblLayout w:type="fixed"/>
        <w:tblLook w:val="04A0" w:firstRow="1" w:lastRow="0" w:firstColumn="1" w:lastColumn="0" w:noHBand="0" w:noVBand="1"/>
      </w:tblPr>
      <w:tblGrid>
        <w:gridCol w:w="531"/>
        <w:gridCol w:w="943"/>
        <w:gridCol w:w="1753"/>
        <w:gridCol w:w="773"/>
        <w:gridCol w:w="787"/>
        <w:gridCol w:w="2692"/>
        <w:gridCol w:w="1984"/>
        <w:gridCol w:w="2694"/>
        <w:gridCol w:w="1985"/>
        <w:gridCol w:w="709"/>
        <w:gridCol w:w="709"/>
      </w:tblGrid>
      <w:tr w:rsidR="00DB3CDF" w:rsidRPr="00DB3CDF" w:rsidTr="005856F0">
        <w:tc>
          <w:tcPr>
            <w:tcW w:w="531" w:type="dxa"/>
            <w:vMerge w:val="restart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B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B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43" w:type="dxa"/>
            <w:vMerge w:val="restart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 ОКПД-2</w:t>
            </w:r>
          </w:p>
        </w:tc>
        <w:tc>
          <w:tcPr>
            <w:tcW w:w="1753" w:type="dxa"/>
            <w:vMerge w:val="restart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560" w:type="dxa"/>
            <w:gridSpan w:val="2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676" w:type="dxa"/>
            <w:gridSpan w:val="2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 (далее – обязательный перечень)</w:t>
            </w:r>
          </w:p>
        </w:tc>
        <w:tc>
          <w:tcPr>
            <w:tcW w:w="6097" w:type="dxa"/>
            <w:gridSpan w:val="4"/>
          </w:tcPr>
          <w:p w:rsidR="00DB3CDF" w:rsidRPr="00DB3CDF" w:rsidRDefault="00DB3CDF" w:rsidP="009A3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комитетом </w:t>
            </w:r>
            <w:r w:rsidR="009A3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сохранению культурного наследия Ленинградской области</w:t>
            </w:r>
            <w:r w:rsidRPr="00DB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(далее – Комитет)</w:t>
            </w:r>
          </w:p>
        </w:tc>
      </w:tr>
      <w:tr w:rsidR="00DB3CDF" w:rsidRPr="00DB3CDF" w:rsidTr="005856F0">
        <w:tc>
          <w:tcPr>
            <w:tcW w:w="531" w:type="dxa"/>
            <w:vMerge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 ОКЕИ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отклонения значения характеристики от утвержденной Правительств</w:t>
            </w:r>
            <w:r w:rsidRPr="00DB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ом Ленинградской области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Функциональное назначение</w:t>
            </w:r>
          </w:p>
        </w:tc>
      </w:tr>
      <w:tr w:rsidR="00DB3CDF" w:rsidRPr="00DB3CDF" w:rsidTr="005856F0">
        <w:tc>
          <w:tcPr>
            <w:tcW w:w="15560" w:type="dxa"/>
            <w:gridSpan w:val="11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DB3CD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отдельными видами товаров, работ, услуг (в том числе предельные цены товаров, работ, услуг), утвержденные постановлением Правительства Ленинградской</w:t>
            </w:r>
            <w:proofErr w:type="gramEnd"/>
            <w:r w:rsidRPr="00DB3CD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области 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DB3CDF" w:rsidRPr="00DB3CDF" w:rsidTr="005856F0">
        <w:tc>
          <w:tcPr>
            <w:tcW w:w="531" w:type="dxa"/>
            <w:vMerge w:val="restart"/>
            <w:tcBorders>
              <w:top w:val="nil"/>
            </w:tcBorders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43" w:type="dxa"/>
            <w:vMerge w:val="restart"/>
            <w:tcBorders>
              <w:top w:val="nil"/>
            </w:tcBorders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26.30.11</w:t>
            </w:r>
          </w:p>
        </w:tc>
        <w:tc>
          <w:tcPr>
            <w:tcW w:w="1753" w:type="dxa"/>
            <w:vMerge w:val="restart"/>
            <w:tcBorders>
              <w:top w:val="nil"/>
            </w:tcBorders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Аппаратура коммуникационная передающая с приемными устройствами.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773" w:type="dxa"/>
            <w:vMerge w:val="restart"/>
            <w:tcBorders>
              <w:top w:val="nil"/>
            </w:tcBorders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Штука</w:t>
            </w:r>
          </w:p>
        </w:tc>
        <w:tc>
          <w:tcPr>
            <w:tcW w:w="2692" w:type="dxa"/>
            <w:vMerge w:val="restart"/>
            <w:tcBorders>
              <w:top w:val="nil"/>
            </w:tcBorders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Wi-Fi</w:t>
            </w:r>
            <w:proofErr w:type="spell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Bluetooth</w:t>
            </w:r>
            <w:proofErr w:type="spell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определена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Wi-Fi</w:t>
            </w:r>
            <w:proofErr w:type="spell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Bluetooth</w:t>
            </w:r>
            <w:proofErr w:type="spell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определена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rPr>
          <w:trHeight w:val="246"/>
        </w:trPr>
        <w:tc>
          <w:tcPr>
            <w:tcW w:w="531" w:type="dxa"/>
            <w:vMerge/>
            <w:tcBorders>
              <w:top w:val="nil"/>
            </w:tcBorders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или заместитель руководителя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не более 15000,00;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более 10000,00;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- не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более 5000,00.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или заместитель руководителя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не более 15000,00;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более 10000,00;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- не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более 5000,00.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29.10.21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251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лошадинные</w:t>
            </w:r>
            <w:proofErr w:type="spell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силы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Мощность двигателя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руководитель, заместитель руководителя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или руководитель структурного подразделения (заместитель)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– не более 200,00;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приобретается.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Мощность двигателя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или заместитель руководителя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или руководитель структурного подразделения (заместитель)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– не более 200,00;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приобретается.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руководитель, заместитель руководителя или руководитель структурного подразделения (</w:t>
            </w:r>
            <w:proofErr w:type="spellStart"/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заместител</w:t>
            </w:r>
            <w:proofErr w:type="spellEnd"/>
            <w:proofErr w:type="gramStart"/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)ь</w:t>
            </w:r>
            <w:proofErr w:type="gramEnd"/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1 500 000.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1 500 000.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29.10.22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251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лошадинные</w:t>
            </w:r>
            <w:proofErr w:type="spell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силы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Мощность двигателя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– не более 200,00;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обеспечивающие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приобретается.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Мощность двигателя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– не более 200,00;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обеспечивающие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приобретается.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2 000 000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2 000 000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29.10.23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полудизелем</w:t>
            </w:r>
            <w:proofErr w:type="spell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), новые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251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лошадинные</w:t>
            </w:r>
            <w:proofErr w:type="spell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силы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Мощность двигателя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– не более 200,00;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приобретается.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Мощность двигателя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– не более 200,00;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приобретается.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1 500 000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1 500 000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29.10.24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251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лошадинные</w:t>
            </w:r>
            <w:proofErr w:type="spell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силы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Мощность двигателя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структурного подразделения (заместитель)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– не более 200,00;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приобретается.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Мощность двигателя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структурного подразделения (заместитель)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– не более 200,00;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приобретается.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1 500 000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1 500 000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49.32.12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251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лошадинные</w:t>
            </w:r>
            <w:proofErr w:type="spell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силы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Мощность двигателя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– не более 200,00;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приобретается.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Мощность двигателя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– не более 200,00;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приобретается.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руководитель структурного подразделения (заместитель)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810, 00.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руководитель структурного подразделения (заместитель)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810, 00.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26.20.11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ноутбуки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процессора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proofErr w:type="spell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5;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заместитель),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менее </w:t>
            </w:r>
            <w:proofErr w:type="spell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процессора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proofErr w:type="spell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5;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заместитель),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менее </w:t>
            </w:r>
            <w:proofErr w:type="spell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Гигабайтов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8;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заместитель),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менее 4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8;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заместитель),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менее 4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</w:t>
            </w:r>
            <w:r w:rsidRPr="00DB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йтов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Объем накопителя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SSD не менее 120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HDD не менее 500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Объем накопителя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SSD не менее 120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HDD не менее 500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накопителя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SSD + HDD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накопителя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SSD + HDD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руководитель, заместитель руководителя –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100 000;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категории: руководитель структурного подразделения (его заместитель),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</w:t>
            </w:r>
            <w:proofErr w:type="gramStart"/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</w:t>
            </w:r>
            <w:proofErr w:type="gramEnd"/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60 000.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руководитель, заместитель руководителя –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100 000;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категории: руководитель структурного подразделения (его заместитель),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</w:t>
            </w:r>
            <w:proofErr w:type="gramStart"/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</w:t>
            </w:r>
            <w:proofErr w:type="gramEnd"/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60 000.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26.20.11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Компьютеры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планшетные компьютеры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Размер и тип экрана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IPS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наличие модулей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Fi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–наличие;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наличие модулей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Bluetooth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наличие;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поддержка 3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UMTS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) – наличие.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Должности категории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Размер и тип экрана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IPS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наличие модулей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Fi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–наличие;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наличие модулей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Bluetooth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наличие;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поддержка 3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UMTS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) – наличие.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Должности категории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85 000,00.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85 000,00.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26.20.15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ств дл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Пояснения по требуемой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продукции: моноблоки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- моноблок;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экрана/монитора – диагональ, дюймов - не менее 23;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ядер процессора - не менее 4;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частота ядер процессора,  </w:t>
            </w:r>
            <w:proofErr w:type="spell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гигагерцев</w:t>
            </w:r>
            <w:proofErr w:type="spell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2,4;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оперативной памяти, гигабайтов - не менее 8;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объем накопителя, гигабайтов - SSD не менее 120</w:t>
            </w:r>
            <w:r w:rsidRPr="00DB3CDF"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HDD не менее 500;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тип накопителя - SDD + HDD;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видеоадаптера - дискретный/интегрированный.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- моноблок;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экрана/монитора – диагональ, дюймов - не менее 23;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ядер процессора - не менее 4;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частота ядер процессора,  </w:t>
            </w:r>
            <w:proofErr w:type="spell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гигагерцев</w:t>
            </w:r>
            <w:proofErr w:type="spell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2,4;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оперативной памяти, гигабайтов - не менее 8;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объем накопителя, гигабайтов - SSD не менее 120</w:t>
            </w:r>
            <w:r w:rsidRPr="00DB3CDF"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HDD не менее 500;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тип накопителя - SDD + HDD;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видеоадаптера - дискретный/интегрированный.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120 000,00.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120 000,00.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26.20.15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ств дл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системный блок (тип 1)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- системный блок;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процессора - не менее i3;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оперативной памяти, гигабайт - не менее 8;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объем накопителя, гигабайтов - SSD не менее 120 и HDD не менее 500;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накопителя - SDD + HDD;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видеоадаптера – интегрированный.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руководителя»-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- системный блок;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процессора - не менее i3;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оперативной памяти, гигабайт - не менее 8;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объем накопителя, гигабайтов - SSD не менее 120 и HDD не менее 500;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накопителя - SDD + HDD;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видеоадаптера – интегрированный.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руководителя»-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60 000,00.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60 000,00.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26.20.15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одном корпусе одно или два из следующих устрой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ств дл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системный блок (тип 2)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- системный блок;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процессора - не менее i5;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оперативной памяти, гигабайт - не менее 8;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объем накопителя, гигабайтов - SSD не менее 240 и HDD не менее 1000;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накопителя - SDD + HDD;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видеоадаптера – интегрированный.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Должности категории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«руководитель»,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«заместитель руководителя»-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«специалисты», «обеспечивающие специалисты»-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Тип - системный блок;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процессора - не менее i5;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оперативной памяти, гигабайт - не менее 8;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объем накопителя, гигабайтов - SSD не менее 240 и HDD не менее 1000;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накопителя - SDD + HDD;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видеоадаптера – интегрированный.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«руководитель»,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«заместитель руководителя»-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«специалисты», «обеспечивающие 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»-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72 000,00.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72 000,00.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26.20.15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ств дл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системный блок (тип 3)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- системный блок;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процессора - не менее i7;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оперативной памяти, гигабайт - не менее 16;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объем накопителя, гигабайтов - SSD не менее 240 и HDD не менее 1000;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накопителя - SDD + HDD;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видеоадаптера – дискретный.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«руководитель»,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«заместитель руководителя»-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«специалисты», «обеспечивающие специалисты»-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- системный блок;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процессора - не менее i7;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оперативной памяти, гигабайт - не менее 16;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объем накопителя, гигабайтов - SSD не менее 240 и HDD не менее 1000;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накопителя - SDD + HDD;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видеоадаптера – дискретный.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«руководитель»,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«заместитель руководителя»-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«специалисты», «обеспечивающие специалисты»-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руководитель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структурного подразделения (его заместитель)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140 000,00.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руководитель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структурного подразделения (его заместитель)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140 000,00.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26.20.17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мониторы (тип 1)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Диагональ экрана, дюймов –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менее 23;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разрешение экрана при частоте 60 Гц, точек на дюйм – не менее 1920х1080;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коэффициент контрастности 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менее 1000:1;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время отклика, </w:t>
            </w:r>
            <w:proofErr w:type="spell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мс</w:t>
            </w:r>
            <w:proofErr w:type="spell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более 6.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«руководитель»,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«заместитель руководителя»-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«специалисты», «обеспечивающие специалисты»-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Диагональ экрана, дюймов –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менее 23;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разрешение экрана при частоте 60 Гц, точек на дюйм – не менее 1920х1080;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коэффициент контрастности 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менее 1000:1;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время отклика, </w:t>
            </w:r>
            <w:proofErr w:type="spell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мс</w:t>
            </w:r>
            <w:proofErr w:type="spell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более 6.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«руководитель»,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«заместитель руководителя»-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«специалисты», «обеспечивающие специалисты»-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15 000,00.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15 000,00.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26.20.17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мониторы (тип 2)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Диагональ экрана, дюймов – не менее 15;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разрешение экрана при частоте 60 Гц, точек на дюйм - не менее 1024 x 768;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коэффициент контрастности 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менее 500:1;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время отклика, </w:t>
            </w:r>
            <w:proofErr w:type="spell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мс</w:t>
            </w:r>
            <w:proofErr w:type="spell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более 8.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Диагональ экрана, дюймов – не менее 15;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разрешение экрана при частоте 60 Гц, точек на дюйм - не менее 1024 x 768;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коэффициент контрастности 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менее 500:1;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время отклика, </w:t>
            </w:r>
            <w:proofErr w:type="spell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мс</w:t>
            </w:r>
            <w:proofErr w:type="spell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более 8.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45 000,00.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45 000,00.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26.20.17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мониторы (тип 3)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Диагональ экрана, дюймов – не менее 25 не более 28;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разрешение экрана при частоте 60 Гц, точек на дюйм - не менее 2560 x 1440;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коэффициент контрастности 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менее 1000:1;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время отклика, </w:t>
            </w:r>
            <w:proofErr w:type="spell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мс</w:t>
            </w:r>
            <w:proofErr w:type="spell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более 2.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«руководитель»,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«заместитель руководителя»-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«специалисты», «обеспечивающие специалисты»-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Диагональ экрана, дюймов – не менее 25 не более 28;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разрешение экрана при частоте 60 Гц, точек на дюйм - не менее 2560 x 1440;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коэффициент контрастности 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менее 1000:1;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время отклика, </w:t>
            </w:r>
            <w:proofErr w:type="spell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мс</w:t>
            </w:r>
            <w:proofErr w:type="spell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более 2.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«руководитель»,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«заместитель руководителя»-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«специалисты», «обеспечивающие специалисты»-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30 000,00.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30 000,00.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26.20.16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Пояснения по требуемой продукции: принтеры, сканеры,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многофункциональные устройства.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принтер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 – принтер;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печати – лазерная/светодиодная;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формат печати – А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цветность печати – монохромная/цветная;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скорость печати, стр./мин. – не менее 20;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отпечатков в месяц, стр./мес. – не менее 30000.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руководителя», руководитель структурного подразделения (его заместитель)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Тип устройства – принтер;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печати – лазерная/светодиодная;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формат печати – А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цветность печати – монохромная/цветная;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скорость печати, стр./мин. – не менее 20;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отпечатков в месяц, стр./мес. – не менее 30000.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руководителя», руководитель структурного подразделения (его заместитель)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 руководитель структурного подразделения (его заместитель) –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25 000,00.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 руководитель структурного подразделения (его заместитель) –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25 000,00.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26.20.16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принтеры, сканеры, многофункциональные устройства.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МФУ (тип 1)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 – принтер/сканер;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печати – лазерная/светодиодная;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формат печати – А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цветность печати – монохромная;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скорость печати, стр./мин. – не менее 30;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отпечатков в месяц, стр./мес. – не менее 30000.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 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 – принтер/сканер;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печати – лазерная/светодиодная;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формат печати – А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цветность печати – монохромная;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скорость печати, стр./мин. – не менее 30;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отпечатков в месяц, стр./мес. – не менее 30000.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 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«Р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 руководитель структурного подразделения (его заместитель), «помощники (советники)»,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«специалисты», «обеспечивающие специалисты»–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25 000,00.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«Р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 руководитель структурного подразделения (его заместитель), «помощники (советники)»,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«специалисты», «обеспечивающие специалисты»–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25 000,00.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26.20.16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Устройства ввода или вывода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данных, содержащие или не содержащие в одном корпусе запоминающие устройства.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принтеры, сканеры, многофункциональные устройства.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МФУ (тип 2)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 – принтер/сканер;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печати – лазерная/светодиодная;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формат печати – А3;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цветность печати – цветная;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скорость печати, стр./мин. – не менее 30;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отпечатков в месяц, стр./мес. – не менее 80000.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«заместитель руководителя», руководитель структурного подразделения (его заместитель)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не приобретается;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Тип устройства – принтер/сканер;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печати – лазерная/светодиодная;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формат печати – А3;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цветность печати – цветная;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скорость печати, стр./мин. – не менее 30;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отпечатков в месяц, стр./мес. – не менее 80000.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«заместитель руководителя», руководитель структурного подразделения (его заместитель)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не приобретается;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110 000,00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110 000,00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26.20.16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принтеры, сканеры, многофункциональные устройства.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МФУ (тип 3)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 – принтер/сканер;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печати – лазерная/светодиодная;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формат печати – А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цветность печати – монохромная;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скорость печати, стр./мин. – не менее 45;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отпечатков в месяц, стр./мес. – не менее 100000.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 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 – принтер/сканер;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печати – лазерная/светодиодная;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формат печати – А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цветность печати – монохромная;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скорость печати, стр./мин. – не менее 45;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отпечатков в месяц, стр./мес. – не менее 100000.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 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«Р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руководителя», руководитель структурного подразделения (его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заместитель), «помощники (советники)»,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«специалисты», «обеспечивающие специалисты»–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45 000,00.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«Р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руководителя», руководитель структурного подразделения (его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заместитель), «помощники (советники)»,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«специалисты», «обеспечивающие специалисты»–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45 000,00.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26.20.16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принтеры, сканеры, многофункциональные устройства.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МФУ (тип 4)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 – принтер/сканер;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печати – лазерная/светодиодная;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формат печати – А3;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цветность печати – монохромная;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скорость печати, стр./мин. – не менее 35;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отпечатков в месяц, стр./мес. – не менее 120000.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не приобретается;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 – принтер/сканер;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печати – лазерная/светодиодная;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формат печати – А3;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цветность печати – монохромная;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скорость печати, стр./мин. – не менее 35;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отпечатков в месяц, стр./мес. – не менее 120000.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не приобретается;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220 000,00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220 000,00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продукции: столы эргономичные, письменные деревянные для офисов (тип 1)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ширина, м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менее 1800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1380 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960 и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1000(только для категории «специалисты и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730.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обеспечивающие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ширина, м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менее 1800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1380 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960 и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1000(только для категории «специалисты и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730.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обеспечивающие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- 14 500,0;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6 500,00.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- 14 500,0;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6 500,00.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продукции: столы эргономичные, письменные деревянные для офисов (тип 2)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ширина, м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менее 1800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1600 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960 и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1000(только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730.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ширина, м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менее 1800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1600 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960 и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1000(только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730.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«помощники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- 14 500,0;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- 7 000,00.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«помощники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- 14 500,0;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7 000,00.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продукции: тумбы офисные деревянные (тумба приставная)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ширина, м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менее 406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400 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500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450(только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664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730(только для категории «специалисты и обеспечивающие специалисты»).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ширина, м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менее 406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400 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500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450(только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664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730(только для категории «специалисты и обеспечивающие специалисты»).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- 7 000,0;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5 100,00.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- 7 000,0;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5 100,00.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Пояснения по закупаемой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продукции: столы прямые, письменные деревянные для офисов (тип 1)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ширина,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для категории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«специалисты и обеспечивающие специалисты» не менее 1100, 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для категории «специалисты и обеспечивающие специалисты» не менее 680,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для категории «специалисты и обеспечивающие специалисты» не менее 730, 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установлено.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ширина,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для категории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«специалисты и обеспечивающие специалисты» не менее 1100, 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для категории «специалисты и обеспечивающие специалисты» не менее 680,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для категории «специалисты и обеспечивающие специалисты» не менее 730, 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установлено.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4 400,00.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4 400,00.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продукции: столы прямые, письменные деревянные для офисов (тип 2)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ширина,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для категории «специалисты и обеспечивающие специалисты» не менее 1380, 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для категории «специалисты и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обеспечивающие специалисты» не менее 680,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для категории «специалисты и обеспечивающие специалисты» не менее 730, 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установлено.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обеспечивающие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ширина,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для категории «специалисты и обеспечивающие специалисты» не менее 1380, 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для категории «специалисты и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обеспечивающие специалисты» не менее 680,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для категории «специалисты и обеспечивающие специалисты» не менее 730, 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установлено.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обеспечивающие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4 900,00.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4 900,00.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продукции: столы прямые, письменные деревянные для офисов (тип 3)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ширина,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для категории «специалисты и обеспечивающие специалисты» не менее 1600, 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для категории «специалисты и обеспечивающие специалисты» не менее 680,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для категории «специалисты и обеспечивающие специалисты»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не менее 730, 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установлено.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ширина,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для категории «специалисты и обеспечивающие специалисты» не менее 1600, 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для категории «специалисты и обеспечивающие специалисты» не менее 680,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для категории «специалисты и обеспечивающие специалисты»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не менее 730, 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установлено.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5 600,00.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5 600,00.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продукции: тумбы офисные деревянные (тумба мобильная)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ширина, м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менее 1220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400 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530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450(только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640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600(только для категории «специалисты и обеспечивающие специалисты»).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ширина, м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менее 1220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400 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530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450(только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640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600(только для категории «специалисты и обеспечивающие специалисты»).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- 11 400,00;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5 200,00.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- 11 400,00;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5 200,00.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28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продукции; тумбы офисные деревянные (тумба под оргтехнику)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ширина,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для категории «специалисты и обеспечивающие специалисты» не менее 800, 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для категории «специалисты и обеспечивающие специалисты» не менее 600,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для категории «специалисты и обеспечивающие специалисты» не менее 610, 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установлено.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ширина,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для категории «специалисты и обеспечивающие специалисты» не менее 800, 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для категории «специалисты и обеспечивающие специалисты» не менее 600,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для категории «специалисты и обеспечивающие специалисты» не менее 610, для других категорий -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установлено.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5 900,00.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не установлено;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5 900,00.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29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продукции: стол приставной, письменные деревянные для офисов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ширина, м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менее 1650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670 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550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670 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735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720 (только для категории «специалисты и обеспечивающие специалисты»).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ширина, м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менее 1650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670 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550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670 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735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720 (только для категории «специалисты и обеспечивающие специалисты»).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- 10 000,00;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3 500,00.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- 10 000,00;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3 500,00.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продукции; шкафы деревянные прочие (шкаф комбинированный)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ширина, м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менее 800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740 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420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и не менее 370 (только для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2020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1900 (только для категории «специалисты и обеспечивающие специалисты»).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ширина, м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менее 800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740 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420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и не менее 370 (только для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2020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1900 (только для категории «специалисты и обеспечивающие специалисты»).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- 22 000,00;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8 500,00.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- 22 000,00;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8 500,00.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продукции: шкафы деревянные прочие (шкаф для документов)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ширина, м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менее 800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740 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450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370 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760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1900 (только для категории «специалисты и обеспечивающие специалисты»).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ширина, м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менее 800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740 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450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370 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760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1900 (только для категории «специалисты и обеспечивающие специалисты»).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- 6 000,00;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8 800,00.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- 6 000,00;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8 800,00.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32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продукции: шкафы деревянные прочие (гардероб)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ширина, м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менее 800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740 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420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370 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2020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1900 (только для категории «специалисты и обеспечивающие специалисты»).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ширина, м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менее 800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740 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420 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370 (только для категории «специалисты и обеспечивающие специалисты»);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менее 2020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не менее 1900 (только для категории «специалисты и обеспечивающие специалисты»).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- 10 200,00;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8 400,00.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- 10 200,00;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8 400,00.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33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17.12.14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Бумага прочая и картон для графических целей.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Пояснение по требуемой продукции: бумага для оргтехники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листов в пачке, шт. – 500;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марка бумаги – не ниже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масса бумаги площадью, граммов на метр квадратный –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&gt;= 80 и &lt; 90;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формат – А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«руководитель»,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«помощники (советники)»,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«специалисты», «обеспечивающие специалисты»-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листов в пачке, шт. – 500;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марка бумаги – не ниже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масса бумаги площадью, граммов на метр квадратный –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&gt;= 80 и &lt; 90;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формат – А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«руководитель»,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«помощники (советники)»,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«специалисты», «обеспечивающие специалисты»-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(советники,</w:t>
            </w:r>
            <w:proofErr w:type="gramEnd"/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300,00.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(советники,</w:t>
            </w:r>
            <w:proofErr w:type="gramEnd"/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300,00.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17.12.14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Бумага прочая и картон для графических целей.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Пояснение по требуемой продукции: бумага для оргтехники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листов в пачке, шт. – 500;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марка бумаги – не ниже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масса бумаги площадью, граммов на метр квадратный –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&gt;= 80 и &lt; 90;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формат – А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«руководитель»,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«помощники (советники)»,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«специалисты», «обеспечивающие специалисты»-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листов в пачке, шт. – 500;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марка бумаги – не ниже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масса бумаги площадью, граммов на метр квадратный –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&gt;= 80 и &lt; 90;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формат – А</w:t>
            </w: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«руководитель»,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«помощники (советники)»,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«специалисты», «обеспечивающие специалисты»-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(советники,</w:t>
            </w:r>
            <w:proofErr w:type="gramEnd"/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300,00.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(советники,</w:t>
            </w:r>
            <w:proofErr w:type="gramEnd"/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 w:rsidRPr="00DB3C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-  300,00.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B3CDF" w:rsidRPr="00DB3CDF" w:rsidTr="005856F0">
        <w:tc>
          <w:tcPr>
            <w:tcW w:w="531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35</w:t>
            </w:r>
          </w:p>
        </w:tc>
        <w:tc>
          <w:tcPr>
            <w:tcW w:w="94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31.01.11</w:t>
            </w:r>
          </w:p>
        </w:tc>
        <w:tc>
          <w:tcPr>
            <w:tcW w:w="175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металлическая для офисов.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73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(металл)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обивочные материалы: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предельное значение – натуральная кожа установлено только для категорий: руководитель»,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«руководитель структурного подразделения (его заместитель);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</w:p>
        </w:tc>
        <w:tc>
          <w:tcPr>
            <w:tcW w:w="198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«руководитель»,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«руководитель структурного подразделения (его заместитель),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«помощники (советники)»,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«специалисты», «обеспечивающие специалисты»-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694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(металл)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обивочные материалы: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предельное значение – натуральная кожа установлено только для категорий: руководитель»,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«заместитель руководителя»,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«руководитель структурного подразделения (его заместитель);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</w:p>
        </w:tc>
        <w:tc>
          <w:tcPr>
            <w:tcW w:w="1985" w:type="dxa"/>
          </w:tcPr>
          <w:p w:rsidR="00DB3CDF" w:rsidRPr="00264026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26402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«руководитель»,</w:t>
            </w:r>
          </w:p>
          <w:p w:rsidR="00DB3CDF" w:rsidRPr="00264026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26402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«заместитель руководителя»,</w:t>
            </w:r>
          </w:p>
          <w:p w:rsidR="00DB3CDF" w:rsidRPr="00264026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26402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DB3CDF" w:rsidRPr="00264026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26402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«помощники (советники)»,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02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«специалисты», «обеспечивающие специалисты</w:t>
            </w: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»- </w:t>
            </w: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CDF" w:rsidRPr="00DB3CDF" w:rsidRDefault="00DB3CDF" w:rsidP="00DB3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CD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</w:tbl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7FB2" w:rsidSect="00087122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1D" w:rsidRDefault="000F371D" w:rsidP="00C952C4">
      <w:pPr>
        <w:spacing w:after="0" w:line="240" w:lineRule="auto"/>
      </w:pPr>
      <w:r>
        <w:separator/>
      </w:r>
    </w:p>
  </w:endnote>
  <w:endnote w:type="continuationSeparator" w:id="0">
    <w:p w:rsidR="000F371D" w:rsidRDefault="000F371D" w:rsidP="00C9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317401"/>
      <w:docPartObj>
        <w:docPartGallery w:val="Page Numbers (Bottom of Page)"/>
        <w:docPartUnique/>
      </w:docPartObj>
    </w:sdtPr>
    <w:sdtContent>
      <w:p w:rsidR="00C952C4" w:rsidRDefault="00C952C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6C">
          <w:rPr>
            <w:noProof/>
          </w:rPr>
          <w:t>18</w:t>
        </w:r>
        <w:r>
          <w:fldChar w:fldCharType="end"/>
        </w:r>
      </w:p>
    </w:sdtContent>
  </w:sdt>
  <w:p w:rsidR="00C952C4" w:rsidRDefault="00C952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1D" w:rsidRDefault="000F371D" w:rsidP="00C952C4">
      <w:pPr>
        <w:spacing w:after="0" w:line="240" w:lineRule="auto"/>
      </w:pPr>
      <w:r>
        <w:separator/>
      </w:r>
    </w:p>
  </w:footnote>
  <w:footnote w:type="continuationSeparator" w:id="0">
    <w:p w:rsidR="000F371D" w:rsidRDefault="000F371D" w:rsidP="00C9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73F"/>
    <w:multiLevelType w:val="hybridMultilevel"/>
    <w:tmpl w:val="A6A46572"/>
    <w:lvl w:ilvl="0" w:tplc="47948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62B31"/>
    <w:multiLevelType w:val="hybridMultilevel"/>
    <w:tmpl w:val="76308A5C"/>
    <w:lvl w:ilvl="0" w:tplc="81D08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DE06C9"/>
    <w:multiLevelType w:val="hybridMultilevel"/>
    <w:tmpl w:val="F6C0C776"/>
    <w:lvl w:ilvl="0" w:tplc="C8980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52DAE"/>
    <w:multiLevelType w:val="hybridMultilevel"/>
    <w:tmpl w:val="D0E0D95A"/>
    <w:lvl w:ilvl="0" w:tplc="92844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43ED6"/>
    <w:multiLevelType w:val="hybridMultilevel"/>
    <w:tmpl w:val="CBF063BA"/>
    <w:lvl w:ilvl="0" w:tplc="81981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C01BDD"/>
    <w:multiLevelType w:val="hybridMultilevel"/>
    <w:tmpl w:val="0B92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7B2D"/>
    <w:multiLevelType w:val="hybridMultilevel"/>
    <w:tmpl w:val="735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E2BAE"/>
    <w:multiLevelType w:val="hybridMultilevel"/>
    <w:tmpl w:val="665A034E"/>
    <w:lvl w:ilvl="0" w:tplc="CA26A42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EF5B7F"/>
    <w:multiLevelType w:val="hybridMultilevel"/>
    <w:tmpl w:val="AE882258"/>
    <w:lvl w:ilvl="0" w:tplc="6D9EE61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0783"/>
    <w:rsid w:val="00007FD9"/>
    <w:rsid w:val="000426E4"/>
    <w:rsid w:val="00061198"/>
    <w:rsid w:val="00087122"/>
    <w:rsid w:val="00092592"/>
    <w:rsid w:val="00093935"/>
    <w:rsid w:val="000A6527"/>
    <w:rsid w:val="000B530F"/>
    <w:rsid w:val="000C1B3C"/>
    <w:rsid w:val="000F371D"/>
    <w:rsid w:val="00107792"/>
    <w:rsid w:val="001140B1"/>
    <w:rsid w:val="00125275"/>
    <w:rsid w:val="001458E4"/>
    <w:rsid w:val="00146857"/>
    <w:rsid w:val="0014785D"/>
    <w:rsid w:val="001525D2"/>
    <w:rsid w:val="00165108"/>
    <w:rsid w:val="00166CD0"/>
    <w:rsid w:val="001706E4"/>
    <w:rsid w:val="001A3C90"/>
    <w:rsid w:val="001F518B"/>
    <w:rsid w:val="00203FAE"/>
    <w:rsid w:val="002118CF"/>
    <w:rsid w:val="0026043F"/>
    <w:rsid w:val="00264026"/>
    <w:rsid w:val="002843BB"/>
    <w:rsid w:val="002A5F59"/>
    <w:rsid w:val="002A7CE3"/>
    <w:rsid w:val="002B254F"/>
    <w:rsid w:val="002B6846"/>
    <w:rsid w:val="002B7554"/>
    <w:rsid w:val="002F1D8E"/>
    <w:rsid w:val="003049FE"/>
    <w:rsid w:val="0030589F"/>
    <w:rsid w:val="00317F0B"/>
    <w:rsid w:val="00336E09"/>
    <w:rsid w:val="00340402"/>
    <w:rsid w:val="003762B8"/>
    <w:rsid w:val="0038641E"/>
    <w:rsid w:val="00390D20"/>
    <w:rsid w:val="0039214C"/>
    <w:rsid w:val="003953DB"/>
    <w:rsid w:val="003A3A36"/>
    <w:rsid w:val="003B1188"/>
    <w:rsid w:val="003C0ED8"/>
    <w:rsid w:val="003C1CBE"/>
    <w:rsid w:val="003E5EAE"/>
    <w:rsid w:val="003E791A"/>
    <w:rsid w:val="003F2F66"/>
    <w:rsid w:val="003F7975"/>
    <w:rsid w:val="00412BDD"/>
    <w:rsid w:val="004513ED"/>
    <w:rsid w:val="00452F53"/>
    <w:rsid w:val="004702DD"/>
    <w:rsid w:val="0048496D"/>
    <w:rsid w:val="00486B8D"/>
    <w:rsid w:val="004A2BA0"/>
    <w:rsid w:val="004B4466"/>
    <w:rsid w:val="004C5498"/>
    <w:rsid w:val="004E1ECB"/>
    <w:rsid w:val="004E4354"/>
    <w:rsid w:val="004E5D8F"/>
    <w:rsid w:val="004F3305"/>
    <w:rsid w:val="005445A6"/>
    <w:rsid w:val="00555344"/>
    <w:rsid w:val="005758A6"/>
    <w:rsid w:val="00581707"/>
    <w:rsid w:val="005856F0"/>
    <w:rsid w:val="005A292E"/>
    <w:rsid w:val="005B0A74"/>
    <w:rsid w:val="005E471F"/>
    <w:rsid w:val="00601787"/>
    <w:rsid w:val="00605FF2"/>
    <w:rsid w:val="00612649"/>
    <w:rsid w:val="00617E4E"/>
    <w:rsid w:val="00620238"/>
    <w:rsid w:val="00634D41"/>
    <w:rsid w:val="00636D1D"/>
    <w:rsid w:val="00647FB2"/>
    <w:rsid w:val="00651F9E"/>
    <w:rsid w:val="00685FA0"/>
    <w:rsid w:val="006A3212"/>
    <w:rsid w:val="006B13FE"/>
    <w:rsid w:val="006C149A"/>
    <w:rsid w:val="006C31B1"/>
    <w:rsid w:val="006D0AD0"/>
    <w:rsid w:val="006D5CBC"/>
    <w:rsid w:val="006F2290"/>
    <w:rsid w:val="0070348A"/>
    <w:rsid w:val="007039A7"/>
    <w:rsid w:val="0077499F"/>
    <w:rsid w:val="00774DA2"/>
    <w:rsid w:val="00780CF7"/>
    <w:rsid w:val="007840CC"/>
    <w:rsid w:val="007A1F6B"/>
    <w:rsid w:val="007B1780"/>
    <w:rsid w:val="007B1F69"/>
    <w:rsid w:val="007B25C4"/>
    <w:rsid w:val="007C0007"/>
    <w:rsid w:val="007C0C0E"/>
    <w:rsid w:val="007D12F0"/>
    <w:rsid w:val="007D59D8"/>
    <w:rsid w:val="007D722D"/>
    <w:rsid w:val="007F12F3"/>
    <w:rsid w:val="007F4B7F"/>
    <w:rsid w:val="007F55AD"/>
    <w:rsid w:val="00802901"/>
    <w:rsid w:val="00821DEC"/>
    <w:rsid w:val="00823BAD"/>
    <w:rsid w:val="00845785"/>
    <w:rsid w:val="00852343"/>
    <w:rsid w:val="00854E1E"/>
    <w:rsid w:val="00860451"/>
    <w:rsid w:val="00862E64"/>
    <w:rsid w:val="00862F94"/>
    <w:rsid w:val="008C750C"/>
    <w:rsid w:val="008D1913"/>
    <w:rsid w:val="008D4C49"/>
    <w:rsid w:val="008E6DF7"/>
    <w:rsid w:val="0091589F"/>
    <w:rsid w:val="00920074"/>
    <w:rsid w:val="0092692C"/>
    <w:rsid w:val="00930100"/>
    <w:rsid w:val="0095455B"/>
    <w:rsid w:val="009678AD"/>
    <w:rsid w:val="00986FC8"/>
    <w:rsid w:val="009A3904"/>
    <w:rsid w:val="009B23E5"/>
    <w:rsid w:val="009D425B"/>
    <w:rsid w:val="009D5BC2"/>
    <w:rsid w:val="009F54D6"/>
    <w:rsid w:val="00A00EB6"/>
    <w:rsid w:val="00A1538B"/>
    <w:rsid w:val="00A27316"/>
    <w:rsid w:val="00A335A2"/>
    <w:rsid w:val="00A42311"/>
    <w:rsid w:val="00A50D07"/>
    <w:rsid w:val="00A53F78"/>
    <w:rsid w:val="00A67FE9"/>
    <w:rsid w:val="00A80852"/>
    <w:rsid w:val="00AB04DD"/>
    <w:rsid w:val="00AC401D"/>
    <w:rsid w:val="00AC664B"/>
    <w:rsid w:val="00AE066B"/>
    <w:rsid w:val="00AF0163"/>
    <w:rsid w:val="00B40DCB"/>
    <w:rsid w:val="00B40F77"/>
    <w:rsid w:val="00B4113B"/>
    <w:rsid w:val="00B5282F"/>
    <w:rsid w:val="00B549F6"/>
    <w:rsid w:val="00B6274C"/>
    <w:rsid w:val="00B8200E"/>
    <w:rsid w:val="00B8363C"/>
    <w:rsid w:val="00B85578"/>
    <w:rsid w:val="00B87AE2"/>
    <w:rsid w:val="00B97095"/>
    <w:rsid w:val="00BB0A09"/>
    <w:rsid w:val="00BB5329"/>
    <w:rsid w:val="00BF21FC"/>
    <w:rsid w:val="00C035B8"/>
    <w:rsid w:val="00C05A45"/>
    <w:rsid w:val="00C26D5C"/>
    <w:rsid w:val="00C31B79"/>
    <w:rsid w:val="00C43548"/>
    <w:rsid w:val="00C547BD"/>
    <w:rsid w:val="00C71D23"/>
    <w:rsid w:val="00C87881"/>
    <w:rsid w:val="00C952C4"/>
    <w:rsid w:val="00CE7019"/>
    <w:rsid w:val="00CF206B"/>
    <w:rsid w:val="00D2046F"/>
    <w:rsid w:val="00D237A5"/>
    <w:rsid w:val="00D42F8F"/>
    <w:rsid w:val="00D75A3D"/>
    <w:rsid w:val="00D821F9"/>
    <w:rsid w:val="00D86394"/>
    <w:rsid w:val="00DA370A"/>
    <w:rsid w:val="00DA5391"/>
    <w:rsid w:val="00DA6B1D"/>
    <w:rsid w:val="00DB2823"/>
    <w:rsid w:val="00DB3CDF"/>
    <w:rsid w:val="00DB71B7"/>
    <w:rsid w:val="00DC7FBE"/>
    <w:rsid w:val="00DE715F"/>
    <w:rsid w:val="00DF178F"/>
    <w:rsid w:val="00E04B62"/>
    <w:rsid w:val="00E072A9"/>
    <w:rsid w:val="00E14DD2"/>
    <w:rsid w:val="00E64704"/>
    <w:rsid w:val="00E660E3"/>
    <w:rsid w:val="00ED4D09"/>
    <w:rsid w:val="00ED4D3E"/>
    <w:rsid w:val="00EE021C"/>
    <w:rsid w:val="00EF00D4"/>
    <w:rsid w:val="00F15802"/>
    <w:rsid w:val="00F3453C"/>
    <w:rsid w:val="00F407D1"/>
    <w:rsid w:val="00F44511"/>
    <w:rsid w:val="00F47A1D"/>
    <w:rsid w:val="00F47E3C"/>
    <w:rsid w:val="00F724F5"/>
    <w:rsid w:val="00F74986"/>
    <w:rsid w:val="00F85C6C"/>
    <w:rsid w:val="00F87A6B"/>
    <w:rsid w:val="00F91A85"/>
    <w:rsid w:val="00FA4130"/>
    <w:rsid w:val="00FD204F"/>
    <w:rsid w:val="00FD3D71"/>
    <w:rsid w:val="00FE7E13"/>
    <w:rsid w:val="00FF2832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5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F2F66"/>
    <w:pPr>
      <w:ind w:left="720"/>
      <w:contextualSpacing/>
    </w:pPr>
  </w:style>
  <w:style w:type="paragraph" w:customStyle="1" w:styleId="ConsPlusNormal">
    <w:name w:val="ConsPlusNormal"/>
    <w:rsid w:val="006C3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1B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80852"/>
    <w:rPr>
      <w:color w:val="808080"/>
    </w:rPr>
  </w:style>
  <w:style w:type="table" w:customStyle="1" w:styleId="1">
    <w:name w:val="Сетка таблицы1"/>
    <w:basedOn w:val="a1"/>
    <w:next w:val="a7"/>
    <w:uiPriority w:val="59"/>
    <w:rsid w:val="009D5BC2"/>
    <w:pPr>
      <w:spacing w:after="0" w:line="240" w:lineRule="auto"/>
    </w:pPr>
    <w:rPr>
      <w:rFonts w:ascii="Tahoma" w:eastAsia="Times New Roman" w:hAnsi="Tahoma"/>
      <w:sz w:val="16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cPr>
      <w:vAlign w:val="center"/>
    </w:tcPr>
  </w:style>
  <w:style w:type="table" w:styleId="a7">
    <w:name w:val="Table Grid"/>
    <w:basedOn w:val="a1"/>
    <w:uiPriority w:val="59"/>
    <w:rsid w:val="009D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26D5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9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52C4"/>
  </w:style>
  <w:style w:type="paragraph" w:styleId="ab">
    <w:name w:val="footer"/>
    <w:basedOn w:val="a"/>
    <w:link w:val="ac"/>
    <w:uiPriority w:val="99"/>
    <w:unhideWhenUsed/>
    <w:rsid w:val="00C9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5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5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F2F66"/>
    <w:pPr>
      <w:ind w:left="720"/>
      <w:contextualSpacing/>
    </w:pPr>
  </w:style>
  <w:style w:type="paragraph" w:customStyle="1" w:styleId="ConsPlusNormal">
    <w:name w:val="ConsPlusNormal"/>
    <w:rsid w:val="006C3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1B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80852"/>
    <w:rPr>
      <w:color w:val="808080"/>
    </w:rPr>
  </w:style>
  <w:style w:type="table" w:customStyle="1" w:styleId="1">
    <w:name w:val="Сетка таблицы1"/>
    <w:basedOn w:val="a1"/>
    <w:next w:val="a7"/>
    <w:uiPriority w:val="59"/>
    <w:rsid w:val="009D5BC2"/>
    <w:pPr>
      <w:spacing w:after="0" w:line="240" w:lineRule="auto"/>
    </w:pPr>
    <w:rPr>
      <w:rFonts w:ascii="Tahoma" w:eastAsia="Times New Roman" w:hAnsi="Tahoma"/>
      <w:sz w:val="16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cPr>
      <w:vAlign w:val="center"/>
    </w:tcPr>
  </w:style>
  <w:style w:type="table" w:styleId="a7">
    <w:name w:val="Table Grid"/>
    <w:basedOn w:val="a1"/>
    <w:uiPriority w:val="59"/>
    <w:rsid w:val="009D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26D5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9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52C4"/>
  </w:style>
  <w:style w:type="paragraph" w:styleId="ab">
    <w:name w:val="footer"/>
    <w:basedOn w:val="a"/>
    <w:link w:val="ac"/>
    <w:uiPriority w:val="99"/>
    <w:unhideWhenUsed/>
    <w:rsid w:val="00C9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9CEACD144EBCFF4557B65EBB526F4C8C0DC0479793237FCB3B96D3606C4EE113B96A98489EA2B95B1D7C8C2DE60B766BF837F56C69A4C42oA1A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CEACD144EBCFF4557B65EBB526F4C8C0DC06797D3137FCB3B96D3606C4EE112996F18888E33D96B4C29E9398o314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CEACD144EBCFF4557B65EBB526F4C8C0DC0479793237FCB3B96D3606C4EE112996F18888E33D96B4C29E9398o31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A450B5AD9B23E38D4AD10A59A81BC4ADC160AB0444BAC8450422108558A7C1683AD999FE490CD3EE00CC4408t5j6L" TargetMode="External"/><Relationship Id="rId10" Type="http://schemas.openxmlformats.org/officeDocument/2006/relationships/hyperlink" Target="consultantplus://offline/ref=B9CEACD144EBCFF4557B65EBB526F4C8C0DC0B7B7C3537FCB3B96D3606C4EE112996F18888E33D96B4C29E9398o31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CEACD144EBCFF4557B7AFAA026F4C8C1DB037F713537FCB3B96D3606C4EE113B96A98489EA2291B6D7C8C2DE60B766BF837F56C69A4C42oA1AI" TargetMode="External"/><Relationship Id="rId14" Type="http://schemas.openxmlformats.org/officeDocument/2006/relationships/hyperlink" Target="consultantplus://offline/ref=16A450B5AD9B23E38D4ACE1B4CA81BC4ADC563A10743BAC8450422108558A7C1683AD999FE490CD3EE00CC4408t5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43</Pages>
  <Words>13199</Words>
  <Characters>75236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Николаевна Сидельникова</cp:lastModifiedBy>
  <cp:revision>11</cp:revision>
  <cp:lastPrinted>2016-12-20T08:02:00Z</cp:lastPrinted>
  <dcterms:created xsi:type="dcterms:W3CDTF">2021-02-24T09:07:00Z</dcterms:created>
  <dcterms:modified xsi:type="dcterms:W3CDTF">2021-04-13T08:33:00Z</dcterms:modified>
</cp:coreProperties>
</file>