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BFE" w:rsidRPr="00B86E0A" w:rsidRDefault="00580BFE" w:rsidP="00580BFE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F7859" wp14:editId="1AC8A94E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FE" w:rsidRPr="00B86E0A" w:rsidRDefault="00580BFE" w:rsidP="00580BF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580BFE" w:rsidRPr="003E2CDD" w:rsidRDefault="00580BFE" w:rsidP="00580BFE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580BFE" w:rsidRPr="00B86E0A" w:rsidRDefault="00580BFE" w:rsidP="00580BFE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80BFE" w:rsidRPr="000E2AF2" w:rsidRDefault="00580BFE" w:rsidP="00580BF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16"/>
          <w:szCs w:val="16"/>
          <w:lang w:eastAsia="ru-RU"/>
        </w:rPr>
      </w:pPr>
    </w:p>
    <w:p w:rsidR="00580BFE" w:rsidRPr="00B86E0A" w:rsidRDefault="00580BFE" w:rsidP="00580BF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580BFE" w:rsidRPr="00580BFE" w:rsidRDefault="00580BFE" w:rsidP="00580BFE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580BFE" w:rsidRPr="004C5637" w:rsidRDefault="00580BFE" w:rsidP="00580BF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года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№____________________</w:t>
      </w:r>
    </w:p>
    <w:p w:rsidR="00580BFE" w:rsidRPr="004C5637" w:rsidRDefault="00580BFE" w:rsidP="00580BF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г. Санкт-Петербург</w:t>
      </w:r>
    </w:p>
    <w:p w:rsidR="00580BFE" w:rsidRPr="00580BFE" w:rsidRDefault="00580BFE" w:rsidP="00580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80BFE" w:rsidRPr="004C5637" w:rsidRDefault="00580BFE" w:rsidP="00580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</w:p>
    <w:p w:rsidR="00580BFE" w:rsidRDefault="00580BFE" w:rsidP="00580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 «</w:t>
      </w:r>
      <w:r w:rsidRPr="00580B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1939-40 гг.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Агалатовское</w:t>
      </w:r>
      <w:proofErr w:type="spellEnd"/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Агалатово</w:t>
      </w:r>
      <w:proofErr w:type="spellEnd"/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участок №131</w:t>
      </w:r>
    </w:p>
    <w:p w:rsidR="00580BFE" w:rsidRPr="00580BFE" w:rsidRDefault="00580BFE" w:rsidP="00580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80BFE" w:rsidRPr="004C5637" w:rsidRDefault="00580BFE" w:rsidP="00580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9.2, 20, 33 Федерального закона от 25 июня 2002 года № 73-ФЗ «Об объектах культурного наследия (памятниках истории и культуры) народов Российской Федерации», статьей 4 областного закона 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2015 года № 140-оз «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Pr="004C5637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п. 2.1.1.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4C5637">
        <w:rPr>
          <w:rFonts w:ascii="Times New Roman" w:hAnsi="Times New Roman" w:cs="Times New Roman"/>
          <w:sz w:val="28"/>
          <w:szCs w:val="28"/>
        </w:rPr>
        <w:t xml:space="preserve">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580BFE" w:rsidRPr="004C5637" w:rsidRDefault="00580BFE" w:rsidP="00580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регионального значения </w:t>
      </w:r>
      <w:r w:rsidRPr="00580BFE">
        <w:rPr>
          <w:rFonts w:ascii="Times New Roman" w:eastAsia="Times New Roman" w:hAnsi="Times New Roman" w:cs="Times New Roman"/>
          <w:sz w:val="28"/>
          <w:szCs w:val="28"/>
          <w:lang w:eastAsia="ru-RU"/>
        </w:rPr>
        <w:t>«Братское захоронение советских воинов, погибших в 1939-40 гг.»</w:t>
      </w:r>
      <w:r w:rsidRPr="00580B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адрес (местонахождение): Ленинградская область, Всеволожский муниципальный район, </w:t>
      </w:r>
      <w:proofErr w:type="spellStart"/>
      <w:r w:rsidRPr="00580B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Агалатовское</w:t>
      </w:r>
      <w:proofErr w:type="spellEnd"/>
      <w:r w:rsidRPr="00580B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580B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Агалатово</w:t>
      </w:r>
      <w:proofErr w:type="spellEnd"/>
      <w:r w:rsidRPr="00580B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участок №131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 к настоящему приказу.</w:t>
      </w:r>
    </w:p>
    <w:p w:rsidR="00580BFE" w:rsidRPr="004C5637" w:rsidRDefault="00580BFE" w:rsidP="00580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:rsidR="00580BFE" w:rsidRPr="004C5637" w:rsidRDefault="00580BFE" w:rsidP="00580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580BFE" w:rsidRDefault="00580BFE" w:rsidP="00580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580BFE" w:rsidRPr="004C5637" w:rsidRDefault="00580BFE" w:rsidP="00580B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:rsidR="00580BFE" w:rsidRPr="004C5637" w:rsidRDefault="00580BFE" w:rsidP="00580BF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:rsidR="00580BFE" w:rsidRPr="00580BFE" w:rsidRDefault="00580BFE" w:rsidP="00580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0BFE" w:rsidRDefault="00580BFE" w:rsidP="00580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Председателя </w:t>
      </w:r>
    </w:p>
    <w:p w:rsidR="00580BFE" w:rsidRDefault="00580BFE" w:rsidP="00580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– </w:t>
      </w:r>
    </w:p>
    <w:p w:rsidR="00580BFE" w:rsidRDefault="00580BFE" w:rsidP="00580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комитета </w:t>
      </w:r>
    </w:p>
    <w:p w:rsidR="00580BFE" w:rsidRPr="004C5637" w:rsidRDefault="00580BFE" w:rsidP="00580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В.О. Цой</w:t>
      </w:r>
    </w:p>
    <w:p w:rsidR="00580BFE" w:rsidRDefault="00580BFE" w:rsidP="00580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0BFE" w:rsidRDefault="00FC0988" w:rsidP="00580BF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855A68" wp14:editId="4F9B858D">
            <wp:extent cx="6395663" cy="39528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758" t="13869" r="19659" b="42047"/>
                    <a:stretch/>
                  </pic:blipFill>
                  <pic:spPr bwMode="auto">
                    <a:xfrm>
                      <a:off x="0" y="0"/>
                      <a:ext cx="6395003" cy="395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BFE" w:rsidRDefault="00580BFE" w:rsidP="00580BF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80BFE" w:rsidRDefault="00580BFE" w:rsidP="00580BF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80BFE" w:rsidRPr="00921332" w:rsidRDefault="00580BFE" w:rsidP="00580BF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580BFE" w:rsidRPr="00921332" w:rsidSect="00580BFE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580BFE" w:rsidTr="00093ABF">
        <w:tc>
          <w:tcPr>
            <w:tcW w:w="5812" w:type="dxa"/>
          </w:tcPr>
          <w:p w:rsidR="00580BFE" w:rsidRDefault="00580BFE" w:rsidP="00093AB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580BFE" w:rsidRDefault="00580BFE" w:rsidP="00093A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580BFE" w:rsidRDefault="00580BFE" w:rsidP="00093A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580BFE" w:rsidRDefault="00580BFE" w:rsidP="00093A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580BFE" w:rsidRDefault="00580BFE" w:rsidP="00093A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__________</w:t>
            </w:r>
          </w:p>
        </w:tc>
      </w:tr>
    </w:tbl>
    <w:p w:rsidR="00580BFE" w:rsidRPr="006479E1" w:rsidRDefault="00580BFE" w:rsidP="00580BFE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580BFE" w:rsidRDefault="00580BFE" w:rsidP="00580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6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объекта культурного наследия регионального значения 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580B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1939-40 гг.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Агалатовское</w:t>
      </w:r>
      <w:proofErr w:type="spellEnd"/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Агалатово</w:t>
      </w:r>
      <w:proofErr w:type="spellEnd"/>
      <w:r w:rsidRPr="00580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участок №131</w:t>
      </w:r>
    </w:p>
    <w:p w:rsidR="00580BFE" w:rsidRDefault="00580BFE" w:rsidP="00580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104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55"/>
        <w:gridCol w:w="1931"/>
        <w:gridCol w:w="3163"/>
        <w:gridCol w:w="4796"/>
      </w:tblGrid>
      <w:tr w:rsidR="00580BFE" w:rsidRPr="00F93EBC" w:rsidTr="00A2072B">
        <w:trPr>
          <w:trHeight w:val="836"/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F93EBC" w:rsidRDefault="00580BFE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№ </w:t>
            </w:r>
            <w:proofErr w:type="spellStart"/>
            <w:r w:rsidRPr="00F93EBC">
              <w:rPr>
                <w:sz w:val="20"/>
                <w:szCs w:val="20"/>
              </w:rPr>
              <w:t>п.п</w:t>
            </w:r>
            <w:proofErr w:type="spellEnd"/>
            <w:r w:rsidRPr="00F93EBC">
              <w:rPr>
                <w:sz w:val="20"/>
                <w:szCs w:val="20"/>
              </w:rPr>
              <w:t>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F93EBC" w:rsidRDefault="00580BFE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Видовая принадлежность предмета охраны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F93EBC" w:rsidRDefault="00580BFE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Предмет охраны</w:t>
            </w: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F93EBC" w:rsidRDefault="00580BFE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Фотографии</w:t>
            </w:r>
          </w:p>
        </w:tc>
      </w:tr>
      <w:tr w:rsidR="00580BFE" w:rsidRPr="00F93EBC" w:rsidTr="00A2072B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F93EBC" w:rsidRDefault="00580BFE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1.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A2072B" w:rsidRDefault="00580BFE" w:rsidP="00A2072B">
            <w:pPr>
              <w:pStyle w:val="10"/>
              <w:spacing w:before="0" w:beforeAutospacing="0" w:after="0"/>
              <w:rPr>
                <w:b/>
              </w:rPr>
            </w:pPr>
            <w:r w:rsidRPr="00A2072B">
              <w:t>Объемн</w:t>
            </w:r>
            <w:proofErr w:type="gramStart"/>
            <w:r w:rsidRPr="00A2072B">
              <w:t>о-</w:t>
            </w:r>
            <w:proofErr w:type="gramEnd"/>
            <w:r w:rsidRPr="00A2072B">
              <w:t xml:space="preserve"> пространственное решение: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D439C0" w:rsidRPr="00A2072B" w:rsidRDefault="00FC0988" w:rsidP="00093ABF">
            <w:pPr>
              <w:pStyle w:val="10"/>
              <w:spacing w:before="0" w:beforeAutospacing="0" w:after="0"/>
            </w:pPr>
            <w:r>
              <w:t>П</w:t>
            </w:r>
            <w:r w:rsidR="00580BFE" w:rsidRPr="00A2072B">
              <w:t>ространственное и архитектурн</w:t>
            </w:r>
            <w:proofErr w:type="gramStart"/>
            <w:r w:rsidR="00580BFE" w:rsidRPr="00A2072B">
              <w:t>о-</w:t>
            </w:r>
            <w:proofErr w:type="gramEnd"/>
            <w:r w:rsidR="00580BFE" w:rsidRPr="00A2072B">
              <w:t xml:space="preserve"> композиционное решение территории памятника.</w:t>
            </w:r>
          </w:p>
          <w:p w:rsidR="00D439C0" w:rsidRPr="00A2072B" w:rsidRDefault="00D439C0" w:rsidP="00093ABF">
            <w:pPr>
              <w:pStyle w:val="10"/>
              <w:spacing w:before="0" w:beforeAutospacing="0" w:after="0"/>
            </w:pPr>
          </w:p>
          <w:p w:rsidR="00580BFE" w:rsidRPr="00A2072B" w:rsidRDefault="00D439C0" w:rsidP="00093ABF">
            <w:pPr>
              <w:pStyle w:val="10"/>
              <w:spacing w:before="0" w:beforeAutospacing="0" w:after="0"/>
            </w:pPr>
            <w:r w:rsidRPr="00A2072B">
              <w:t>Местоположение.</w:t>
            </w:r>
            <w:r w:rsidR="00580BFE" w:rsidRPr="00A2072B">
              <w:t xml:space="preserve"> </w:t>
            </w:r>
          </w:p>
          <w:p w:rsidR="00580BFE" w:rsidRPr="00F93EBC" w:rsidRDefault="00580BFE" w:rsidP="00093ABF">
            <w:pPr>
              <w:pStyle w:val="10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Default="00A2072B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9B646F" wp14:editId="3868E631">
                  <wp:extent cx="2784396" cy="2381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01" cy="238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72B" w:rsidRDefault="00A2072B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  <w:p w:rsidR="00A2072B" w:rsidRPr="008660F4" w:rsidRDefault="00A2072B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A0BCCE" wp14:editId="5C77E3EE">
                  <wp:extent cx="2914909" cy="21812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0312" t="36259" r="28046" b="13886"/>
                          <a:stretch/>
                        </pic:blipFill>
                        <pic:spPr bwMode="auto">
                          <a:xfrm>
                            <a:off x="0" y="0"/>
                            <a:ext cx="2914610" cy="218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FE" w:rsidRPr="00F93EBC" w:rsidTr="00A2072B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F93EBC" w:rsidRDefault="00580BFE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2.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A2072B" w:rsidRDefault="00580BFE" w:rsidP="00093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Конструкции памятника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D439C0" w:rsidRPr="00A2072B" w:rsidRDefault="00D439C0" w:rsidP="00D439C0">
            <w:pPr>
              <w:pStyle w:val="TableParagraph"/>
              <w:spacing w:line="270" w:lineRule="atLeast"/>
              <w:ind w:right="88"/>
              <w:rPr>
                <w:sz w:val="24"/>
                <w:szCs w:val="24"/>
                <w:lang w:val="ru-RU"/>
              </w:rPr>
            </w:pPr>
            <w:r w:rsidRPr="00A2072B">
              <w:rPr>
                <w:sz w:val="24"/>
                <w:szCs w:val="24"/>
                <w:lang w:val="ru-RU"/>
              </w:rPr>
              <w:t xml:space="preserve">Обелиски(6 шт.): бетон, с </w:t>
            </w:r>
            <w:proofErr w:type="spellStart"/>
            <w:r w:rsidRPr="00A2072B">
              <w:rPr>
                <w:sz w:val="24"/>
                <w:szCs w:val="24"/>
                <w:lang w:val="ru-RU"/>
              </w:rPr>
              <w:t>навершиями</w:t>
            </w:r>
            <w:proofErr w:type="spellEnd"/>
            <w:r w:rsidRPr="00A2072B">
              <w:rPr>
                <w:sz w:val="24"/>
                <w:szCs w:val="24"/>
                <w:lang w:val="ru-RU"/>
              </w:rPr>
              <w:t xml:space="preserve"> в виде красной пятиконечной звезды: металл;</w:t>
            </w:r>
          </w:p>
          <w:p w:rsidR="00A2072B" w:rsidRPr="00A2072B" w:rsidRDefault="00A2072B" w:rsidP="00D439C0">
            <w:pPr>
              <w:pStyle w:val="TableParagraph"/>
              <w:spacing w:line="270" w:lineRule="atLeast"/>
              <w:ind w:right="88"/>
              <w:rPr>
                <w:sz w:val="24"/>
                <w:szCs w:val="24"/>
                <w:lang w:val="ru-RU"/>
              </w:rPr>
            </w:pPr>
          </w:p>
          <w:p w:rsidR="00D439C0" w:rsidRPr="00FC0988" w:rsidRDefault="00D439C0" w:rsidP="00D439C0">
            <w:pPr>
              <w:pStyle w:val="TableParagraph"/>
              <w:spacing w:line="270" w:lineRule="atLeast"/>
              <w:ind w:right="88"/>
              <w:rPr>
                <w:sz w:val="24"/>
                <w:szCs w:val="24"/>
                <w:lang w:val="ru-RU"/>
              </w:rPr>
            </w:pPr>
            <w:r w:rsidRPr="00FC0988">
              <w:rPr>
                <w:sz w:val="24"/>
                <w:szCs w:val="24"/>
                <w:lang w:val="ru-RU"/>
              </w:rPr>
              <w:t>Основание(6 шт.): бетон;</w:t>
            </w:r>
          </w:p>
          <w:p w:rsidR="00A2072B" w:rsidRPr="00A2072B" w:rsidRDefault="00A2072B" w:rsidP="00D439C0">
            <w:pPr>
              <w:pStyle w:val="TableParagraph"/>
              <w:spacing w:line="270" w:lineRule="atLeast"/>
              <w:ind w:right="88"/>
              <w:rPr>
                <w:sz w:val="24"/>
                <w:szCs w:val="24"/>
                <w:lang w:val="ru-RU"/>
              </w:rPr>
            </w:pPr>
          </w:p>
          <w:p w:rsidR="00580BFE" w:rsidRPr="004C5637" w:rsidRDefault="00D439C0" w:rsidP="00D439C0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A2072B">
              <w:rPr>
                <w:sz w:val="24"/>
                <w:szCs w:val="24"/>
                <w:lang w:val="ru-RU"/>
              </w:rPr>
              <w:t>Мемориальные таблички с фамилиями погребенных воинов (6 шт.): мрамор.</w:t>
            </w: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A2072B" w:rsidRDefault="00A2072B" w:rsidP="00A2072B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58240" behindDoc="0" locked="0" layoutInCell="1" allowOverlap="1" wp14:anchorId="3F131CEF" wp14:editId="5B49E546">
                  <wp:simplePos x="0" y="0"/>
                  <wp:positionH relativeFrom="page">
                    <wp:posOffset>39370</wp:posOffset>
                  </wp:positionH>
                  <wp:positionV relativeFrom="paragraph">
                    <wp:posOffset>100330</wp:posOffset>
                  </wp:positionV>
                  <wp:extent cx="2924175" cy="2162810"/>
                  <wp:effectExtent l="0" t="0" r="9525" b="889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0BFE" w:rsidRPr="00F93EBC" w:rsidTr="00A2072B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F93EBC" w:rsidRDefault="00580BFE" w:rsidP="00093ABF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3.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80BFE" w:rsidRPr="00A2072B" w:rsidRDefault="00580BFE" w:rsidP="00093ABF">
            <w:pPr>
              <w:spacing w:line="240" w:lineRule="auto"/>
              <w:rPr>
                <w:rFonts w:ascii="Times Roman" w:hAnsi="Times Roman"/>
                <w:sz w:val="24"/>
                <w:szCs w:val="24"/>
              </w:rPr>
            </w:pP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Архитектурное</w:t>
            </w:r>
            <w:r w:rsidRPr="00A2072B">
              <w:rPr>
                <w:rFonts w:ascii="Times Roman" w:hAnsi="Times Roman"/>
                <w:sz w:val="24"/>
                <w:szCs w:val="24"/>
              </w:rPr>
              <w:t xml:space="preserve"> </w:t>
            </w: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2072B" w:rsidRPr="00A2072B" w:rsidRDefault="00FC0988" w:rsidP="00A2072B">
            <w:pPr>
              <w:pStyle w:val="TableParagraph"/>
              <w:spacing w:line="276" w:lineRule="auto"/>
              <w:ind w:right="8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</w:t>
            </w:r>
            <w:r w:rsidR="00A2072B" w:rsidRPr="00A2072B">
              <w:rPr>
                <w:sz w:val="24"/>
                <w:szCs w:val="24"/>
                <w:lang w:val="ru-RU"/>
              </w:rPr>
              <w:t>орма, конфигурация в плане</w:t>
            </w:r>
            <w:r>
              <w:rPr>
                <w:sz w:val="24"/>
                <w:szCs w:val="24"/>
                <w:lang w:val="ru-RU"/>
              </w:rPr>
              <w:t>, м</w:t>
            </w:r>
            <w:r w:rsidR="00A2072B" w:rsidRPr="00A2072B">
              <w:rPr>
                <w:sz w:val="24"/>
                <w:szCs w:val="24"/>
                <w:lang w:val="ru-RU"/>
              </w:rPr>
              <w:t>атериалы отдельных элементов мемориального комплекса.</w:t>
            </w:r>
          </w:p>
          <w:p w:rsidR="00A2072B" w:rsidRPr="00A2072B" w:rsidRDefault="00A2072B" w:rsidP="00A2072B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A2072B">
              <w:rPr>
                <w:sz w:val="24"/>
                <w:szCs w:val="24"/>
                <w:lang w:val="ru-RU"/>
              </w:rPr>
              <w:t>Тексты на мемориальных мраморных табличках:</w:t>
            </w:r>
          </w:p>
          <w:p w:rsidR="00A2072B" w:rsidRPr="00A2072B" w:rsidRDefault="00A2072B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A2072B" w:rsidRPr="00A2072B" w:rsidRDefault="00A2072B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>НЕИЗВЕСТНЫЙ СОЛДАТ – 2 таб.</w:t>
            </w:r>
          </w:p>
          <w:p w:rsidR="00A2072B" w:rsidRDefault="00A2072B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A2072B" w:rsidRDefault="00A2072B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 xml:space="preserve">МЛАДШИЙ СЕРЖАНТ </w:t>
            </w:r>
          </w:p>
          <w:p w:rsidR="00A2072B" w:rsidRDefault="00A2072B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 xml:space="preserve">ПОПОВ НИКОЛЙ ВЛАДИМИРОВИЧ </w:t>
            </w:r>
          </w:p>
          <w:p w:rsidR="00A2072B" w:rsidRDefault="00A2072B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 xml:space="preserve">1931-13.08.1952. </w:t>
            </w:r>
          </w:p>
          <w:p w:rsidR="00A2072B" w:rsidRPr="00A2072B" w:rsidRDefault="00A2072B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>ПОГИБ ПРИ ВЫПОЛНЕНИИ БОЕВОГО ЗАДАНИЯ.</w:t>
            </w: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A2072B" w:rsidRPr="00A2072B" w:rsidRDefault="00A2072B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 xml:space="preserve">ЗДЕСЬ ПОХОРОНЕН </w:t>
            </w:r>
            <w:r w:rsidRPr="00A2072B">
              <w:rPr>
                <w:sz w:val="20"/>
                <w:szCs w:val="20"/>
                <w:lang w:val="ru-RU"/>
              </w:rPr>
              <w:t>КОМСОРГ АКТИВИСТ 1-ОГО О.П.Б. ТОВАРИЩ С. ПОГИБШИЙ ОТ РУКИ БЕЛОФИННА В 1939 Г. ВО ВРЕМЯ НЕСЕНИЯ ДОЗОРНОЙ  СЛУЖБЫ.</w:t>
            </w:r>
          </w:p>
          <w:p w:rsidR="00A2072B" w:rsidRDefault="00A2072B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A2072B" w:rsidRPr="00A2072B" w:rsidRDefault="00A2072B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>ГВАРДИИ СЕРЖАНТ, ПИЛОТ 11 ГИАП ФЕДОРИНЧИК АРКАДИЙ АДАМОВИЧ</w:t>
            </w:r>
          </w:p>
          <w:p w:rsidR="00A2072B" w:rsidRPr="00A2072B" w:rsidRDefault="00A2072B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>ПОГИБ: 30.10.1942 Г.</w:t>
            </w:r>
          </w:p>
          <w:p w:rsidR="00A2072B" w:rsidRDefault="00A2072B" w:rsidP="00A2072B">
            <w:pPr>
              <w:pStyle w:val="TableParagraph"/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7219E4" w:rsidRDefault="007219E4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FC0988" w:rsidRDefault="00FC0988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FC0988" w:rsidRDefault="00FC0988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FC0988" w:rsidRDefault="00FC0988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</w:p>
          <w:p w:rsidR="00FC0988" w:rsidRDefault="00FC0988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  <w:bookmarkStart w:id="0" w:name="_GoBack"/>
            <w:bookmarkEnd w:id="0"/>
          </w:p>
          <w:p w:rsidR="00A2072B" w:rsidRDefault="00A2072B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 xml:space="preserve">ЗДЕСЬ ПОХОРОНЕН ЛЕЙТЕНАНТ ТОВ. БЕРЕЗКИН АНДРЕЙ ВАСИЛЬЕВИЧ </w:t>
            </w:r>
          </w:p>
          <w:p w:rsidR="00A2072B" w:rsidRDefault="00A2072B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 xml:space="preserve">1915-09.12.1939 </w:t>
            </w:r>
          </w:p>
          <w:p w:rsidR="00580BFE" w:rsidRPr="004C5637" w:rsidRDefault="00A2072B" w:rsidP="00A2072B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  <w:r w:rsidRPr="00A2072B">
              <w:rPr>
                <w:sz w:val="20"/>
                <w:szCs w:val="20"/>
                <w:lang w:val="ru-RU"/>
              </w:rPr>
              <w:t>ГЕРОИЧЕСКИ ПОГИБШИЙ В БОЮ С БЕЛОФИННАМИ ЗА БЕЗОПАСНОСТЬ СЕВЕРО-ЗАПАДНЫХ ГРАНИЦ СССР</w:t>
            </w: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2072B" w:rsidRDefault="00A2072B" w:rsidP="00093ABF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BF0272" wp14:editId="444340A1">
                  <wp:extent cx="2895424" cy="27336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0557" t="22623" r="28607" b="15694"/>
                          <a:stretch/>
                        </pic:blipFill>
                        <pic:spPr bwMode="auto">
                          <a:xfrm>
                            <a:off x="0" y="0"/>
                            <a:ext cx="2895482" cy="273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19E4" w:rsidRDefault="007219E4" w:rsidP="00A2072B">
            <w:pPr>
              <w:rPr>
                <w:lang w:eastAsia="ru-RU"/>
              </w:rPr>
            </w:pPr>
          </w:p>
          <w:p w:rsidR="00A2072B" w:rsidRDefault="007219E4" w:rsidP="00A2072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53165" wp14:editId="15374F51">
                  <wp:extent cx="2895600" cy="3248721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492" t="17310" r="29180" b="10300"/>
                          <a:stretch/>
                        </pic:blipFill>
                        <pic:spPr bwMode="auto">
                          <a:xfrm>
                            <a:off x="0" y="0"/>
                            <a:ext cx="2901009" cy="325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19E4" w:rsidRDefault="007219E4" w:rsidP="00A2072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4681FD" wp14:editId="19BE5BE5">
                  <wp:extent cx="2748116" cy="31908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527" t="25149" r="31509" b="9899"/>
                          <a:stretch/>
                        </pic:blipFill>
                        <pic:spPr bwMode="auto">
                          <a:xfrm>
                            <a:off x="0" y="0"/>
                            <a:ext cx="2750730" cy="319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19E4" w:rsidRDefault="007219E4" w:rsidP="00A2072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614A9" wp14:editId="0F340491">
                  <wp:extent cx="2705100" cy="25050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1898" t="25162" r="31097" b="20012"/>
                          <a:stretch/>
                        </pic:blipFill>
                        <pic:spPr bwMode="auto">
                          <a:xfrm>
                            <a:off x="0" y="0"/>
                            <a:ext cx="2711718" cy="251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19E4" w:rsidRPr="00A2072B" w:rsidRDefault="007219E4" w:rsidP="00A2072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DAC4B" wp14:editId="25A283DB">
                  <wp:extent cx="2618013" cy="29241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3795" t="28785" r="32133" b="10328"/>
                          <a:stretch/>
                        </pic:blipFill>
                        <pic:spPr bwMode="auto">
                          <a:xfrm>
                            <a:off x="0" y="0"/>
                            <a:ext cx="2619440" cy="2925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D6B" w:rsidRPr="007219E4" w:rsidRDefault="00580BFE">
      <w:pPr>
        <w:rPr>
          <w:rFonts w:ascii="Times New Roman" w:hAnsi="Times New Roman" w:cs="Times New Roman"/>
          <w:i/>
        </w:rPr>
      </w:pPr>
      <w:r w:rsidRPr="00E3161F">
        <w:rPr>
          <w:rFonts w:ascii="Times New Roman" w:hAnsi="Times New Roman" w:cs="Times New Roman"/>
          <w:i/>
        </w:rPr>
        <w:lastRenderedPageBreak/>
        <w:t>Предмет охраны может быть уточнен при проведении допо</w:t>
      </w:r>
      <w:r>
        <w:rPr>
          <w:rFonts w:ascii="Times New Roman" w:hAnsi="Times New Roman" w:cs="Times New Roman"/>
          <w:i/>
        </w:rPr>
        <w:t>лнительных научных исследований.</w:t>
      </w:r>
    </w:p>
    <w:sectPr w:rsidR="00495D6B" w:rsidRPr="007219E4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22C41"/>
    <w:multiLevelType w:val="hybridMultilevel"/>
    <w:tmpl w:val="5642A0CA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>
    <w:nsid w:val="41033FD3"/>
    <w:multiLevelType w:val="hybridMultilevel"/>
    <w:tmpl w:val="3F60D5C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5DF71470"/>
    <w:multiLevelType w:val="hybridMultilevel"/>
    <w:tmpl w:val="9DF08932"/>
    <w:lvl w:ilvl="0" w:tplc="FCC0FBE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BFE"/>
    <w:rsid w:val="00495D6B"/>
    <w:rsid w:val="00580BFE"/>
    <w:rsid w:val="007219E4"/>
    <w:rsid w:val="00A2072B"/>
    <w:rsid w:val="00D439C0"/>
    <w:rsid w:val="00FC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0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0BFE"/>
    <w:pPr>
      <w:ind w:left="720"/>
      <w:contextualSpacing/>
    </w:pPr>
  </w:style>
  <w:style w:type="paragraph" w:styleId="a5">
    <w:name w:val="Normal (Web)"/>
    <w:basedOn w:val="a"/>
    <w:rsid w:val="00580BF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580BFE"/>
  </w:style>
  <w:style w:type="paragraph" w:customStyle="1" w:styleId="Default">
    <w:name w:val="Default"/>
    <w:rsid w:val="00580B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80BFE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80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0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0BFE"/>
    <w:pPr>
      <w:ind w:left="720"/>
      <w:contextualSpacing/>
    </w:pPr>
  </w:style>
  <w:style w:type="paragraph" w:styleId="a5">
    <w:name w:val="Normal (Web)"/>
    <w:basedOn w:val="a"/>
    <w:rsid w:val="00580BF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580BFE"/>
  </w:style>
  <w:style w:type="paragraph" w:customStyle="1" w:styleId="Default">
    <w:name w:val="Default"/>
    <w:rsid w:val="00580B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80BFE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80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2021-09-02T10:22:00Z</cp:lastPrinted>
  <dcterms:created xsi:type="dcterms:W3CDTF">2021-09-01T08:48:00Z</dcterms:created>
  <dcterms:modified xsi:type="dcterms:W3CDTF">2021-09-02T10:22:00Z</dcterms:modified>
</cp:coreProperties>
</file>