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53" w:rsidRPr="00B86E0A" w:rsidRDefault="00EC1153" w:rsidP="00EC1153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14F896" wp14:editId="7791570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53" w:rsidRPr="00B86E0A" w:rsidRDefault="00EC1153" w:rsidP="00EC115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EC1153" w:rsidRPr="00B86E0A" w:rsidRDefault="00EC1153" w:rsidP="00EC1153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ПО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СОХРАНЕНИЮ КУЛЬТУРНОГО НАСЛЕДИЯ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 xml:space="preserve"> ЛЕНИНГРАДСКОЙ ОБЛАСТИ</w:t>
      </w:r>
    </w:p>
    <w:p w:rsidR="00EC1153" w:rsidRPr="00B86E0A" w:rsidRDefault="00EC1153" w:rsidP="00EC1153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C1153" w:rsidRPr="00B86E0A" w:rsidRDefault="00EC1153" w:rsidP="00EC115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EC1153" w:rsidRPr="00B86E0A" w:rsidRDefault="00EC1153" w:rsidP="00EC115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EC1153" w:rsidRPr="00B86E0A" w:rsidRDefault="00EC1153" w:rsidP="00EC1153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C1153" w:rsidRPr="00B86E0A" w:rsidRDefault="00EC1153" w:rsidP="00EC1153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№_______________</w:t>
      </w:r>
    </w:p>
    <w:p w:rsidR="00EC1153" w:rsidRPr="00B86E0A" w:rsidRDefault="00EC1153" w:rsidP="00EC1153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EC1153" w:rsidRPr="00B86E0A" w:rsidRDefault="00EC1153" w:rsidP="00EC1153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 Санкт-Петербург</w:t>
      </w:r>
    </w:p>
    <w:p w:rsidR="00EC1153" w:rsidRPr="00B86E0A" w:rsidRDefault="00EC1153" w:rsidP="00EC1153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1153" w:rsidRPr="00B86E0A" w:rsidRDefault="00EC1153" w:rsidP="00EC1153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C1153" w:rsidRDefault="00EC1153" w:rsidP="00EC115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включении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археологического наследия </w:t>
      </w:r>
    </w:p>
    <w:p w:rsidR="00EC1153" w:rsidRPr="00B86E0A" w:rsidRDefault="00EC1153" w:rsidP="00EC115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C1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Стоянка Подолье 3</w:t>
      </w:r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Перечень выявленных объектов культурного наследия, расположенных на территории Ленинградской области</w:t>
      </w:r>
    </w:p>
    <w:p w:rsidR="00EC1153" w:rsidRPr="002A5342" w:rsidRDefault="00EC1153" w:rsidP="00EC1153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1153" w:rsidRPr="00092E0E" w:rsidRDefault="00EC1153" w:rsidP="00EC1153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16.1, 45.1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года № 73-ФЗ «Об объектах культурного наследия (памятниках истории и культуры) народов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выявленном объекте археологического наследия, поступивших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Гусенцовой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(открытый лист </w:t>
      </w:r>
      <w:r w:rsidRPr="00F564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F56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F564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1525-2019)</w:t>
      </w:r>
    </w:p>
    <w:p w:rsidR="00EC1153" w:rsidRPr="0040381A" w:rsidRDefault="00EC1153" w:rsidP="00EC1153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153" w:rsidRPr="0040381A" w:rsidRDefault="00EC1153" w:rsidP="00EC1153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81A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EC1153" w:rsidRPr="0040381A" w:rsidRDefault="00EC1153" w:rsidP="00EC1153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153" w:rsidRPr="00C76EFB" w:rsidRDefault="00EC1153" w:rsidP="00EC1153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выявленных объектов культурного наследия, расположенных на территории Ленинградской области, выявленный                   объект археологического наследия </w:t>
      </w:r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Стоянка Подолье 3</w:t>
      </w:r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153" w:rsidRDefault="00EC1153" w:rsidP="00EC1153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границы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наследия </w:t>
      </w:r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Стоянка Подолье 3</w:t>
      </w:r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(в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Российской Федерации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от 01 сентября 2015 года</w:t>
      </w:r>
      <w:r>
        <w:rPr>
          <w:rFonts w:ascii="Times New Roman" w:hAnsi="Times New Roman" w:cs="Times New Roman"/>
          <w:sz w:val="28"/>
          <w:szCs w:val="28"/>
        </w:rPr>
        <w:t xml:space="preserve"> № 2328</w:t>
      </w:r>
      <w:r w:rsidRPr="005C5A63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сведений об объектах археологического наследия,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153" w:rsidRPr="00120774" w:rsidRDefault="00EC1153" w:rsidP="00EC1153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особый режим использования земельных участков,                      в границах которых располагается выявленный объект археологического наследия </w:t>
      </w:r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Стоянка Подолье 3</w:t>
      </w:r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приказу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153" w:rsidRPr="00FC7654" w:rsidRDefault="00EC1153" w:rsidP="00EC1153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меры по государственной охране выявленного объекта археологического наследия </w:t>
      </w:r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Стоянка Подолье 3</w:t>
      </w:r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принятия решения о включении (отказе во включении) его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EC1153" w:rsidRDefault="00EC1153" w:rsidP="00EC1153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75">
        <w:rPr>
          <w:rFonts w:ascii="Times New Roman" w:hAnsi="Times New Roman" w:cs="Times New Roman"/>
          <w:sz w:val="28"/>
          <w:szCs w:val="28"/>
        </w:rPr>
        <w:t>Отделу по осуществлению полномочий Ленинградской области в сфере объектов культурного наследия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67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сохранению куль</w:t>
      </w:r>
      <w:r w:rsidR="00CC572F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 xml:space="preserve">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наследия </w:t>
      </w:r>
      <w:r w:rsidRPr="00087675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Pr="00BD0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и в порядке, установленн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действующим законодательством, направить уведомления:</w:t>
      </w:r>
    </w:p>
    <w:p w:rsidR="00EC1153" w:rsidRPr="002A49AD" w:rsidRDefault="00EC1153" w:rsidP="00EC11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(пользователям) земельных участков, расположенных                    в границах территории выявленного объекта археологического наследия </w:t>
      </w:r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Стоянка Подолье 3</w:t>
      </w:r>
      <w:r w:rsidRPr="00FB5F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</w:t>
      </w:r>
    </w:p>
    <w:p w:rsidR="00EC1153" w:rsidRPr="002A49AD" w:rsidRDefault="00EC1153" w:rsidP="00EC11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 местного самоуправления муниципального образования,                            на территории которого обнаружен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1153" w:rsidRPr="002A49AD" w:rsidRDefault="00EC1153" w:rsidP="00EC115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прав</w:t>
      </w:r>
      <w:r w:rsidRPr="002A4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1153" w:rsidRDefault="00EC1153" w:rsidP="00EC1153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председателя комитета по сохранению культурного наследия Ленинградкой области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153" w:rsidRPr="00CB2246" w:rsidRDefault="00EC1153" w:rsidP="00EC1153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right="141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left="283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left="1260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 -</w:t>
      </w: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по сохранению </w:t>
      </w: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наследия                                                                                  В.О. Цой</w:t>
      </w: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6F3384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77C1E3A" wp14:editId="47A13E9D">
            <wp:extent cx="5967762" cy="3733137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607" t="10049" r="34893" b="57144"/>
                    <a:stretch/>
                  </pic:blipFill>
                  <pic:spPr bwMode="auto">
                    <a:xfrm>
                      <a:off x="0" y="0"/>
                      <a:ext cx="5969323" cy="37341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Pr="00810902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Pr="00B86E0A" w:rsidRDefault="00EC1153" w:rsidP="00EC115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 комитета по культуре</w:t>
      </w: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C1153" w:rsidRPr="00CE74EF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Default="00EC1153" w:rsidP="00EC115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Границы территории </w:t>
      </w:r>
    </w:p>
    <w:p w:rsidR="00EC1153" w:rsidRDefault="00EC1153" w:rsidP="00EC115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выявленного 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археологического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наследия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1153" w:rsidRDefault="00EC1153" w:rsidP="00EC115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Стоянка Подолье 3</w:t>
      </w:r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C1153" w:rsidRDefault="00EC1153" w:rsidP="00EC115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объекта: </w:t>
      </w:r>
      <w:r>
        <w:rPr>
          <w:rFonts w:ascii="Times New Roman" w:hAnsi="Times New Roman" w:cs="Times New Roman"/>
          <w:sz w:val="24"/>
          <w:szCs w:val="24"/>
        </w:rPr>
        <w:t>Ленинградская область, Кировский район,  на 74 км автодороги М-18 «Кола», в 0</w:t>
      </w:r>
      <w:r w:rsidR="00F230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F23000" w:rsidRPr="00F2300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м к северо-западу от дер. Подолье,  в 250 м к северо-западу от стоянки Подолье 1, в 170 м к северо-востоку от р. Лава, в 150 м к западу от полотна шоссейной дороги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пос.</w:t>
      </w:r>
      <w:r w:rsidR="00F23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Назия</w:t>
      </w: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 (схема) границ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выявленного объекта археологического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наследия </w:t>
      </w:r>
    </w:p>
    <w:p w:rsidR="00EC1153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Стоянка Подолье 3</w:t>
      </w:r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C1153" w:rsidRDefault="00F23000" w:rsidP="00F23000">
      <w:pPr>
        <w:autoSpaceDE w:val="0"/>
        <w:autoSpaceDN w:val="0"/>
        <w:adjustRightInd w:val="0"/>
        <w:spacing w:after="0" w:line="240" w:lineRule="auto"/>
        <w:ind w:left="-851"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480C72" wp14:editId="151237B3">
            <wp:extent cx="3832382" cy="6847360"/>
            <wp:effectExtent l="0" t="2540" r="0" b="0"/>
            <wp:docPr id="5" name="Рисунок 5" descr="C:\Users\User\Desktop\НА УЧЕТ\Заявление о постановке на учет ОКН Подолье 3\Прилож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А УЧЕТ\Заявление о постановке на учет ОКН Подолье 3\Приложение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834014" cy="685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000" w:rsidRDefault="00F23000" w:rsidP="00F23000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координат поворотных (характерных) точек границ территории </w:t>
      </w:r>
      <w:r w:rsidRPr="002A4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выявленного объекта археологического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наследия</w:t>
      </w:r>
    </w:p>
    <w:p w:rsidR="00F23000" w:rsidRPr="008644AC" w:rsidRDefault="00F23000" w:rsidP="00F23000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Стоянка Подолье 3</w:t>
      </w:r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3000" w:rsidRDefault="00F23000" w:rsidP="00F23000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A07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местной системе </w:t>
      </w:r>
      <w:r w:rsidRPr="000A07BC">
        <w:rPr>
          <w:rFonts w:ascii="Times New Roman" w:eastAsia="Times New Roman" w:hAnsi="Times New Roman" w:cs="Times New Roman"/>
          <w:sz w:val="24"/>
          <w:szCs w:val="24"/>
          <w:lang w:eastAsia="ru-RU"/>
        </w:rPr>
        <w:t>MCK-47 зона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3000" w:rsidRDefault="00F23000" w:rsidP="00F23000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AB">
        <w:rPr>
          <w:rFonts w:ascii="Times New Roman" w:eastAsia="Times New Roman" w:hAnsi="Times New Roman" w:cs="Times New Roman"/>
          <w:sz w:val="24"/>
          <w:szCs w:val="24"/>
          <w:lang w:eastAsia="ru-RU"/>
        </w:rPr>
        <w:t>1 — 432354.897, 2285787.521</w:t>
      </w:r>
    </w:p>
    <w:p w:rsidR="00F23000" w:rsidRDefault="00F23000" w:rsidP="00F23000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E54AB">
        <w:rPr>
          <w:rFonts w:ascii="Times New Roman" w:eastAsia="Times New Roman" w:hAnsi="Times New Roman" w:cs="Times New Roman"/>
          <w:sz w:val="24"/>
          <w:szCs w:val="24"/>
          <w:lang w:eastAsia="ru-RU"/>
        </w:rPr>
        <w:t>2 — 4323</w:t>
      </w:r>
      <w:r w:rsidRPr="000E5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61.458,</w:t>
      </w:r>
      <w:r w:rsidRPr="000E54AB">
        <w:rPr>
          <w:rFonts w:ascii="Times New Roman" w:eastAsia="Times New Roman" w:hAnsi="Times New Roman" w:cs="Times New Roman"/>
          <w:sz w:val="24"/>
          <w:szCs w:val="24"/>
          <w:lang w:eastAsia="ru-RU"/>
        </w:rPr>
        <w:t> 22857</w:t>
      </w:r>
      <w:r w:rsidRPr="000E5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74.585</w:t>
      </w:r>
    </w:p>
    <w:p w:rsidR="00F23000" w:rsidRDefault="00F23000" w:rsidP="00F23000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4AB">
        <w:rPr>
          <w:rFonts w:ascii="Times New Roman" w:eastAsia="Times New Roman" w:hAnsi="Times New Roman" w:cs="Times New Roman"/>
          <w:sz w:val="24"/>
          <w:szCs w:val="24"/>
          <w:lang w:eastAsia="ru-RU"/>
        </w:rPr>
        <w:t>3 — 4323</w:t>
      </w:r>
      <w:r w:rsidRPr="000E5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56.889, </w:t>
      </w:r>
      <w:r w:rsidRPr="000E54AB">
        <w:rPr>
          <w:rFonts w:ascii="Times New Roman" w:eastAsia="Times New Roman" w:hAnsi="Times New Roman" w:cs="Times New Roman"/>
          <w:sz w:val="24"/>
          <w:szCs w:val="24"/>
          <w:lang w:eastAsia="ru-RU"/>
        </w:rPr>
        <w:t> 22857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62.875</w:t>
      </w:r>
    </w:p>
    <w:p w:rsidR="00EC1153" w:rsidRDefault="00F23000" w:rsidP="00F23000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E54AB">
        <w:rPr>
          <w:rFonts w:ascii="Times New Roman" w:eastAsia="Times New Roman" w:hAnsi="Times New Roman" w:cs="Times New Roman"/>
          <w:sz w:val="24"/>
          <w:szCs w:val="24"/>
          <w:lang w:eastAsia="ru-RU"/>
        </w:rPr>
        <w:t>4 — 4323</w:t>
      </w:r>
      <w:r w:rsidRPr="000E5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45.587, </w:t>
      </w:r>
      <w:r w:rsidRPr="000E54AB">
        <w:rPr>
          <w:rFonts w:ascii="Times New Roman" w:eastAsia="Times New Roman" w:hAnsi="Times New Roman" w:cs="Times New Roman"/>
          <w:sz w:val="24"/>
          <w:szCs w:val="24"/>
          <w:lang w:eastAsia="ru-RU"/>
        </w:rPr>
        <w:t> 22857</w:t>
      </w:r>
      <w:r w:rsidRPr="000E54A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46.193</w:t>
      </w:r>
    </w:p>
    <w:p w:rsidR="00415086" w:rsidRDefault="00415086" w:rsidP="00F23000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153" w:rsidRDefault="00F23000" w:rsidP="00EC115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5A56CC" wp14:editId="3FC0B5A3">
            <wp:extent cx="5935648" cy="4218167"/>
            <wp:effectExtent l="0" t="0" r="8255" b="0"/>
            <wp:docPr id="4" name="Рисунок 4" descr="C:\Users\User\Desktop\НА УЧЕТ\Заявление о постановке на учет ОКН Подолье 3\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А УЧЕТ\Заявление о постановке на учет ОКН Подолье 3\Приложение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b="9461"/>
                    <a:stretch/>
                  </pic:blipFill>
                  <pic:spPr bwMode="auto">
                    <a:xfrm>
                      <a:off x="0" y="0"/>
                      <a:ext cx="5934075" cy="421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153" w:rsidRPr="00866D7E" w:rsidRDefault="00EC1153" w:rsidP="00EC11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</w:t>
      </w:r>
    </w:p>
    <w:p w:rsidR="00EC1153" w:rsidRDefault="00EC1153" w:rsidP="00EC11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153" w:rsidRPr="00211320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000" w:rsidRDefault="00F23000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комитета по культуре</w:t>
      </w: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Ленинградской области </w:t>
      </w:r>
    </w:p>
    <w:p w:rsidR="00EC1153" w:rsidRPr="00B86E0A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230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86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</w:t>
      </w: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C1153" w:rsidRDefault="00EC1153" w:rsidP="00EC1153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EC1153" w:rsidRDefault="00EC1153" w:rsidP="00EC1153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Особый режим использования земельных участков в границах территории выявленного объекта археологического наследия</w:t>
      </w:r>
    </w:p>
    <w:p w:rsidR="00EC1153" w:rsidRDefault="00F23000" w:rsidP="00EC1153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Стоянка Подолье 3</w:t>
      </w:r>
      <w:r w:rsidRPr="00FB5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23000" w:rsidRDefault="00F23000" w:rsidP="00EC1153">
      <w:pPr>
        <w:spacing w:after="0" w:line="240" w:lineRule="auto"/>
        <w:ind w:right="14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153" w:rsidRPr="002D5A30" w:rsidRDefault="00EC1153" w:rsidP="00EC1153">
      <w:pPr>
        <w:spacing w:after="0" w:line="240" w:lineRule="auto"/>
        <w:ind w:right="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5.1 Федерального закона от 25 июня 2002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73-ФЗ «Об объектах культурного наследия (памятниках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культуры) народов Российской Федерации» в границах объекта археологического наследия устанавливается особый режим использования земельного участка, который предусматривает 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проведения археологических полевых работ в порядке, установленном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45.1 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73-ФЗ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>, земляных, строительных, мелиоративных, хозяйственных работ, указанных в</w:t>
      </w:r>
      <w:r w:rsidRPr="002D5A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7C44">
        <w:rPr>
          <w:rFonts w:ascii="Times New Roman" w:hAnsi="Times New Roman" w:cs="Times New Roman"/>
          <w:sz w:val="28"/>
          <w:szCs w:val="28"/>
          <w:shd w:val="clear" w:color="auto" w:fill="FFFFFF"/>
        </w:rPr>
        <w:t>ст. 30</w:t>
      </w:r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proofErr w:type="gramEnd"/>
      <w:r w:rsidRPr="002D5A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 № 73-ФЗ работ по использованию лесов и иных работ при условии обеспечения сохранности выявленного объекта археологического наследия, а также обеспечения доступа граждан к указанным объектам.</w:t>
      </w:r>
    </w:p>
    <w:p w:rsidR="00EC1153" w:rsidRDefault="00EC1153" w:rsidP="00EC1153">
      <w:pPr>
        <w:ind w:right="141"/>
      </w:pPr>
    </w:p>
    <w:p w:rsidR="00EC1153" w:rsidRDefault="00EC1153" w:rsidP="00EC1153">
      <w:pPr>
        <w:ind w:right="141"/>
      </w:pPr>
    </w:p>
    <w:p w:rsidR="00EC1153" w:rsidRDefault="00EC1153" w:rsidP="00EC1153">
      <w:pPr>
        <w:ind w:right="141"/>
      </w:pPr>
    </w:p>
    <w:p w:rsidR="00EC1153" w:rsidRDefault="00EC1153" w:rsidP="00EC1153">
      <w:pPr>
        <w:ind w:right="141"/>
      </w:pPr>
    </w:p>
    <w:p w:rsidR="00EC1153" w:rsidRDefault="00EC1153" w:rsidP="00EC1153">
      <w:pPr>
        <w:ind w:right="141"/>
      </w:pPr>
    </w:p>
    <w:p w:rsidR="00EC1153" w:rsidRDefault="00EC1153" w:rsidP="00EC1153">
      <w:pPr>
        <w:ind w:right="141"/>
      </w:pPr>
    </w:p>
    <w:p w:rsidR="00EC1153" w:rsidRDefault="00EC1153" w:rsidP="00EC1153">
      <w:pPr>
        <w:ind w:right="141"/>
      </w:pPr>
    </w:p>
    <w:p w:rsidR="00EC1153" w:rsidRDefault="00EC1153" w:rsidP="00EC1153">
      <w:pPr>
        <w:ind w:right="141"/>
      </w:pPr>
    </w:p>
    <w:p w:rsidR="00EC1153" w:rsidRDefault="00EC1153" w:rsidP="00EC1153">
      <w:pPr>
        <w:ind w:right="141"/>
      </w:pPr>
    </w:p>
    <w:p w:rsidR="00EC1153" w:rsidRDefault="00EC1153" w:rsidP="00EC1153">
      <w:pPr>
        <w:ind w:right="141"/>
      </w:pPr>
    </w:p>
    <w:p w:rsidR="00EC1153" w:rsidRDefault="00EC1153" w:rsidP="00EC1153">
      <w:pPr>
        <w:ind w:right="141"/>
      </w:pPr>
    </w:p>
    <w:p w:rsidR="00EC1153" w:rsidRDefault="00EC1153" w:rsidP="00EC1153">
      <w:pPr>
        <w:ind w:right="141"/>
      </w:pPr>
    </w:p>
    <w:p w:rsidR="00EC1153" w:rsidRDefault="00EC1153" w:rsidP="00EC1153">
      <w:pPr>
        <w:spacing w:after="0"/>
        <w:ind w:right="142"/>
      </w:pPr>
    </w:p>
    <w:p w:rsidR="00EC1153" w:rsidRDefault="00EC1153" w:rsidP="00EC1153">
      <w:pPr>
        <w:spacing w:after="0"/>
        <w:ind w:right="142"/>
      </w:pPr>
    </w:p>
    <w:p w:rsidR="00EC1153" w:rsidRDefault="00EC1153" w:rsidP="00EC1153">
      <w:pPr>
        <w:spacing w:after="0"/>
        <w:ind w:right="142"/>
      </w:pPr>
    </w:p>
    <w:p w:rsidR="00EC1153" w:rsidRDefault="00EC1153" w:rsidP="00EC1153">
      <w:pPr>
        <w:spacing w:after="0"/>
        <w:ind w:right="142"/>
      </w:pPr>
    </w:p>
    <w:p w:rsidR="00EC1153" w:rsidRDefault="00EC1153" w:rsidP="00EC1153">
      <w:pPr>
        <w:spacing w:after="0"/>
        <w:ind w:right="142"/>
      </w:pPr>
    </w:p>
    <w:p w:rsidR="00EC1153" w:rsidRDefault="00EC1153" w:rsidP="00EC1153">
      <w:pPr>
        <w:spacing w:after="0"/>
        <w:ind w:right="142"/>
      </w:pPr>
    </w:p>
    <w:p w:rsidR="00D36A59" w:rsidRDefault="00D36A59"/>
    <w:sectPr w:rsidR="00D36A59" w:rsidSect="002A534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9E46BEA"/>
    <w:multiLevelType w:val="hybridMultilevel"/>
    <w:tmpl w:val="8E945C7E"/>
    <w:lvl w:ilvl="0" w:tplc="DB0E39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3"/>
    <w:rsid w:val="00415086"/>
    <w:rsid w:val="006F3384"/>
    <w:rsid w:val="00CC572F"/>
    <w:rsid w:val="00D36A59"/>
    <w:rsid w:val="00EC1153"/>
    <w:rsid w:val="00F2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1153"/>
  </w:style>
  <w:style w:type="paragraph" w:styleId="a3">
    <w:name w:val="List Paragraph"/>
    <w:basedOn w:val="a"/>
    <w:uiPriority w:val="34"/>
    <w:qFormat/>
    <w:rsid w:val="00EC1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C1153"/>
  </w:style>
  <w:style w:type="paragraph" w:styleId="a3">
    <w:name w:val="List Paragraph"/>
    <w:basedOn w:val="a"/>
    <w:uiPriority w:val="34"/>
    <w:qFormat/>
    <w:rsid w:val="00EC1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Ефимова</dc:creator>
  <cp:lastModifiedBy>Ирина Евгеньевна Ефимова</cp:lastModifiedBy>
  <cp:revision>4</cp:revision>
  <cp:lastPrinted>2022-01-13T05:49:00Z</cp:lastPrinted>
  <dcterms:created xsi:type="dcterms:W3CDTF">2022-01-10T08:41:00Z</dcterms:created>
  <dcterms:modified xsi:type="dcterms:W3CDTF">2022-01-13T05:54:00Z</dcterms:modified>
</cp:coreProperties>
</file>