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A" w:rsidRDefault="006A225A" w:rsidP="006A225A">
      <w:pPr>
        <w:pageBreakBefore/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A225A" w:rsidRDefault="006A225A" w:rsidP="006A225A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объявлению о приеме заявок и проведении конкурсного отбора</w:t>
      </w:r>
    </w:p>
    <w:p w:rsidR="006A225A" w:rsidRDefault="006A225A" w:rsidP="006A225A">
      <w:pPr>
        <w:tabs>
          <w:tab w:val="left" w:pos="8080"/>
        </w:tabs>
        <w:suppressAutoHyphens/>
        <w:spacing w:after="0" w:line="264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A225A" w:rsidRPr="003C6C8F" w:rsidRDefault="006A225A" w:rsidP="006A225A">
      <w:pPr>
        <w:tabs>
          <w:tab w:val="left" w:pos="8080"/>
        </w:tabs>
        <w:suppressAutoHyphens/>
        <w:spacing w:after="0" w:line="264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A225A" w:rsidRPr="003C6C8F" w:rsidRDefault="006A225A" w:rsidP="006A225A">
      <w:pPr>
        <w:tabs>
          <w:tab w:val="left" w:pos="8080"/>
        </w:tabs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8F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6A225A" w:rsidRPr="003C6C8F" w:rsidRDefault="006A225A" w:rsidP="006A225A">
      <w:pPr>
        <w:tabs>
          <w:tab w:val="left" w:pos="8080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A225A" w:rsidRPr="003C6C8F" w:rsidRDefault="006A225A" w:rsidP="006A22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6C8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</w:t>
      </w:r>
      <w:r w:rsidRPr="003C6C8F">
        <w:rPr>
          <w:rFonts w:ascii="Times New Roman" w:hAnsi="Times New Roman"/>
          <w:b/>
          <w:sz w:val="24"/>
          <w:szCs w:val="24"/>
        </w:rPr>
        <w:t>: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3C6C8F">
        <w:rPr>
          <w:rFonts w:ascii="Times New Roman" w:hAnsi="Times New Roman"/>
          <w:sz w:val="24"/>
          <w:szCs w:val="24"/>
          <w:lang w:val="en-US"/>
        </w:rPr>
        <w:t>VIII</w:t>
      </w:r>
      <w:r w:rsidRPr="003C6C8F">
        <w:rPr>
          <w:rFonts w:ascii="Times New Roman" w:hAnsi="Times New Roman"/>
          <w:sz w:val="24"/>
          <w:szCs w:val="24"/>
        </w:rPr>
        <w:t xml:space="preserve"> музыкального Фестиваля Ленинградской области «ПИКАЛЁВСКИЕ АССАМБЛЕИ» (далее – Фестиваль), посвященного ГОДУ ТЕАТРА, 80-летию со дня рождения выдающейся певицы Елены Образцовой, 65-летнему юбилею МО «Город </w:t>
      </w:r>
      <w:proofErr w:type="spellStart"/>
      <w:r w:rsidRPr="003C6C8F">
        <w:rPr>
          <w:rFonts w:ascii="Times New Roman" w:hAnsi="Times New Roman"/>
          <w:sz w:val="24"/>
          <w:szCs w:val="24"/>
        </w:rPr>
        <w:t>Пикалёво</w:t>
      </w:r>
      <w:proofErr w:type="spellEnd"/>
      <w:r w:rsidRPr="003C6C8F">
        <w:rPr>
          <w:rFonts w:ascii="Times New Roman" w:hAnsi="Times New Roman"/>
          <w:sz w:val="24"/>
          <w:szCs w:val="24"/>
        </w:rPr>
        <w:t>».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b/>
          <w:sz w:val="24"/>
          <w:szCs w:val="24"/>
        </w:rPr>
        <w:t xml:space="preserve">2. </w:t>
      </w:r>
      <w:r w:rsidRPr="003C6C8F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оказываемой услуги:</w:t>
      </w:r>
      <w:r w:rsidRPr="003C6C8F">
        <w:rPr>
          <w:rFonts w:ascii="Times New Roman" w:hAnsi="Times New Roman"/>
          <w:sz w:val="24"/>
          <w:szCs w:val="24"/>
        </w:rPr>
        <w:t xml:space="preserve"> 5,7, 8,10 декабря 2019 года 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6C8F">
        <w:rPr>
          <w:rFonts w:ascii="Times New Roman" w:hAnsi="Times New Roman"/>
          <w:b/>
          <w:sz w:val="24"/>
          <w:szCs w:val="24"/>
        </w:rPr>
        <w:t>3.</w:t>
      </w:r>
      <w:r w:rsidRPr="003C6C8F">
        <w:rPr>
          <w:rFonts w:ascii="Times New Roman" w:hAnsi="Times New Roman"/>
          <w:sz w:val="24"/>
          <w:szCs w:val="24"/>
        </w:rPr>
        <w:t xml:space="preserve"> </w:t>
      </w:r>
      <w:r w:rsidRPr="003C6C8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Pr="003C6C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 xml:space="preserve">концертные залы Дворцов культуры г. </w:t>
      </w:r>
      <w:proofErr w:type="spellStart"/>
      <w:r w:rsidRPr="003C6C8F">
        <w:rPr>
          <w:rFonts w:ascii="Times New Roman" w:hAnsi="Times New Roman"/>
          <w:sz w:val="24"/>
          <w:szCs w:val="24"/>
        </w:rPr>
        <w:t>Пикалёво</w:t>
      </w:r>
      <w:proofErr w:type="spellEnd"/>
      <w:r w:rsidRPr="003C6C8F">
        <w:rPr>
          <w:rFonts w:ascii="Times New Roman" w:hAnsi="Times New Roman"/>
          <w:sz w:val="24"/>
          <w:szCs w:val="24"/>
        </w:rPr>
        <w:t xml:space="preserve">, г. Бокситогорска </w:t>
      </w:r>
      <w:proofErr w:type="spellStart"/>
      <w:r w:rsidRPr="003C6C8F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6C8F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6C8F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результатов оказываемой услуги:</w:t>
      </w:r>
      <w:r w:rsidRPr="003C6C8F">
        <w:rPr>
          <w:rFonts w:ascii="Times New Roman" w:hAnsi="Times New Roman"/>
          <w:b/>
          <w:sz w:val="24"/>
          <w:szCs w:val="24"/>
        </w:rPr>
        <w:t xml:space="preserve"> 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 xml:space="preserve">- обеспечение условий для развития культурного, образовательного, </w:t>
      </w:r>
      <w:proofErr w:type="gramStart"/>
      <w:r w:rsidRPr="003C6C8F">
        <w:rPr>
          <w:rFonts w:ascii="Times New Roman" w:hAnsi="Times New Roman"/>
          <w:sz w:val="24"/>
          <w:szCs w:val="24"/>
        </w:rPr>
        <w:t>духовного-нравственного</w:t>
      </w:r>
      <w:proofErr w:type="gramEnd"/>
      <w:r w:rsidRPr="003C6C8F">
        <w:rPr>
          <w:rFonts w:ascii="Times New Roman" w:hAnsi="Times New Roman"/>
          <w:sz w:val="24"/>
          <w:szCs w:val="24"/>
        </w:rPr>
        <w:t xml:space="preserve">, творческого потенциала населения </w:t>
      </w:r>
      <w:proofErr w:type="spellStart"/>
      <w:r w:rsidRPr="003C6C8F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6C8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области; как ресурсов культурного и социально-экономического развития региона;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 xml:space="preserve">- укрепление имиджа </w:t>
      </w:r>
      <w:proofErr w:type="spellStart"/>
      <w:r w:rsidRPr="003C6C8F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3C6C8F">
        <w:rPr>
          <w:rFonts w:ascii="Times New Roman" w:hAnsi="Times New Roman"/>
          <w:sz w:val="24"/>
          <w:szCs w:val="24"/>
        </w:rPr>
        <w:t xml:space="preserve"> района, как территории культурного центра востока Ленинградской области.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оказываемой услуги:</w:t>
      </w:r>
      <w:r w:rsidRPr="003C6C8F">
        <w:rPr>
          <w:rFonts w:ascii="Times New Roman" w:hAnsi="Times New Roman"/>
          <w:sz w:val="24"/>
          <w:szCs w:val="24"/>
        </w:rPr>
        <w:t xml:space="preserve"> 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Исполнитель, оказывающий услугу, обязуется:</w:t>
      </w:r>
    </w:p>
    <w:p w:rsidR="006A225A" w:rsidRPr="003C6C8F" w:rsidRDefault="006A225A" w:rsidP="006A22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 xml:space="preserve">Организовать и провести торжественное открытие Фестиваля 5 декабря 2019 года в городе Пикалево. В программу торжественного открытия Фестиваля, состоящую из 2-х отделений, включить: 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выступление официальных лиц (не менее одного человека);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выступление профессионального симфонического оркестра (составом не менее 30-ти и не более 50-ти человек) продолжительностью не менее 95 минут (включая сольные выступления и аккомпанемент);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выступление не менее трех учащихся Центральной музыкальной школы при Московской государственной консерватории им. П.И. Чайковского, обучающихся по классу фортепиано и виолончели, обладателей Гран-При и Первых премий российских и/или международных конкурсов, с произведениями русских и зарубежных композиторов для фортепиано и виолончели с оркестром.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Обеспечить сопровождение торжественного открытия Фестиваля профессиональным музыковедом.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Согласовать репертуар торжественного открытия Фестиваля, утвержденный художественным руководителем Фестиваля, с комитетом по культуре Ленинградской области в составе общей программы Фестиваля не позднее 14 дней до его начала.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lastRenderedPageBreak/>
        <w:t xml:space="preserve">Организовать и провести две концертные программы Фестиваля: 7 декабря 2019 в городе </w:t>
      </w:r>
      <w:proofErr w:type="spellStart"/>
      <w:r w:rsidRPr="003C6C8F">
        <w:rPr>
          <w:rFonts w:ascii="Times New Roman" w:hAnsi="Times New Roman"/>
          <w:sz w:val="24"/>
          <w:szCs w:val="24"/>
        </w:rPr>
        <w:t>Пикалёво</w:t>
      </w:r>
      <w:proofErr w:type="spellEnd"/>
      <w:r w:rsidRPr="003C6C8F">
        <w:rPr>
          <w:rFonts w:ascii="Times New Roman" w:hAnsi="Times New Roman"/>
          <w:sz w:val="24"/>
          <w:szCs w:val="24"/>
        </w:rPr>
        <w:t xml:space="preserve"> и 8 декабря 2019 в городе Бокситогорске, продолжительностью от 60 до 90 минут каждого. Включить в концертные программы выступления петербургского исполнителя-вокалиста романтического направления в современной музыке, уроженца Бокситогорска, Заслуженного артиста России Юрия </w:t>
      </w:r>
      <w:proofErr w:type="spellStart"/>
      <w:r w:rsidRPr="003C6C8F">
        <w:rPr>
          <w:rFonts w:ascii="Times New Roman" w:hAnsi="Times New Roman"/>
          <w:sz w:val="24"/>
          <w:szCs w:val="24"/>
        </w:rPr>
        <w:t>Охочинского</w:t>
      </w:r>
      <w:proofErr w:type="spellEnd"/>
      <w:r w:rsidRPr="003C6C8F">
        <w:rPr>
          <w:rFonts w:ascii="Times New Roman" w:hAnsi="Times New Roman"/>
          <w:sz w:val="24"/>
          <w:szCs w:val="24"/>
        </w:rPr>
        <w:t>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Согласовать репертуар концертных программ, утвержденный художественным руководителем Фестиваля, с комитетом по культуре Ленинградской области в составе общей программы Фестиваля не позднее 14 дней до его начала.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Организовать и провести торжественное закрытие Фестиваля 10 декабря 2019 в городе Бокситогорске. В программу торжественного закрытия Фестиваля общей продолжительностью не менее 90 и не более 150 минут, состоящего из 2-х отделений включить: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выступление официальных лиц (не менее одного человека);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выступления ведущего солиста (солистки) Мариинского театра и/или солиста (солистки) Академии молодых оперных певцов Мариинского театра с исполнением романсов русских и зарубежных композиторов, итальянские песни, арии из опер русских и зарубежных композиторов, общей продолжительностью от 40 до 60 минут;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выступление Государственного Русского концертного оркестра</w:t>
      </w:r>
      <w:r w:rsidRPr="003C6C8F">
        <w:rPr>
          <w:rFonts w:ascii="Times New Roman" w:hAnsi="Times New Roman"/>
          <w:b/>
          <w:sz w:val="24"/>
          <w:szCs w:val="24"/>
        </w:rPr>
        <w:t xml:space="preserve"> </w:t>
      </w:r>
      <w:r w:rsidRPr="003C6C8F">
        <w:rPr>
          <w:rFonts w:ascii="Times New Roman" w:hAnsi="Times New Roman"/>
          <w:sz w:val="24"/>
          <w:szCs w:val="24"/>
        </w:rPr>
        <w:t>Санкт-Петербурга (составом не менее 30 и не более 50 человек) общей продолжительностью не менее 90 и не более 150 минут (включая сольные выступления и аккомпанемент).</w:t>
      </w:r>
    </w:p>
    <w:p w:rsidR="006A225A" w:rsidRPr="003C6C8F" w:rsidRDefault="006A225A" w:rsidP="006A225A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Согласовать репертуар торжественного закрытия Фестиваля, утвержденный художественным руководителем Фестиваля, с комитетом по культуре Ленинградской области в составе общей программы Фестиваля не позднее 14 дней до его начала.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 xml:space="preserve">2.4. Обеспечить наличие площадок для проведения всех мероприятий Фестиваля в период проведения, в том числе сцены, зрительного зала, сценических помещений (включая </w:t>
      </w:r>
      <w:proofErr w:type="gramStart"/>
      <w:r w:rsidRPr="003C6C8F">
        <w:rPr>
          <w:rFonts w:ascii="Times New Roman" w:hAnsi="Times New Roman"/>
          <w:sz w:val="24"/>
          <w:szCs w:val="24"/>
        </w:rPr>
        <w:t>грим-уборные</w:t>
      </w:r>
      <w:proofErr w:type="gramEnd"/>
      <w:r w:rsidRPr="003C6C8F">
        <w:rPr>
          <w:rFonts w:ascii="Times New Roman" w:hAnsi="Times New Roman"/>
          <w:sz w:val="24"/>
          <w:szCs w:val="24"/>
        </w:rPr>
        <w:t xml:space="preserve">), фойе, танцевального зала, гардероба, туалетов. Обеспечить надлежащее состояние и функционирование площадок (в </w:t>
      </w:r>
      <w:proofErr w:type="spellStart"/>
      <w:r w:rsidRPr="003C6C8F">
        <w:rPr>
          <w:rFonts w:ascii="Times New Roman" w:hAnsi="Times New Roman"/>
          <w:sz w:val="24"/>
          <w:szCs w:val="24"/>
        </w:rPr>
        <w:t>т.ч</w:t>
      </w:r>
      <w:proofErr w:type="spellEnd"/>
      <w:r w:rsidRPr="003C6C8F">
        <w:rPr>
          <w:rFonts w:ascii="Times New Roman" w:hAnsi="Times New Roman"/>
          <w:sz w:val="24"/>
          <w:szCs w:val="24"/>
        </w:rPr>
        <w:t xml:space="preserve">. наличие </w:t>
      </w:r>
      <w:proofErr w:type="spellStart"/>
      <w:r w:rsidRPr="003C6C8F">
        <w:rPr>
          <w:rFonts w:ascii="Times New Roman" w:hAnsi="Times New Roman"/>
          <w:sz w:val="24"/>
          <w:szCs w:val="24"/>
        </w:rPr>
        <w:t>энерго</w:t>
      </w:r>
      <w:proofErr w:type="spellEnd"/>
      <w:r w:rsidRPr="003C6C8F">
        <w:rPr>
          <w:rFonts w:ascii="Times New Roman" w:hAnsi="Times New Roman"/>
          <w:sz w:val="24"/>
          <w:szCs w:val="24"/>
        </w:rPr>
        <w:t>- и теплоснабжения, обслуживающего персонала) не позднее 4-х часов до начала Фестиваля.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3.6. С целью проведения Фестиваля на высоком художественном уровне, с использованием необходимых для этого художественных и технических средств, обеспечить работу административно-режиссерской и технической групп (далее – группы), силами которых: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организовать выступления всех указанных участников на Фестивале;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обеспечить необходимые условия для выступления участников;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составить репетиционный график Фестиваля;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- составить общую программу Фестиваля, включив в него репертуар выступлений всех участников, и согласовать ее с комитетом по культуре Ленинградской области не позднее 14 дней до начала Фестиваля;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- подобрать и записать необходимые фонограммы, звуковые дорожки и видеосюжеты, необходимые для проведения Фестиваля;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 xml:space="preserve">- обеспечить информационное сопровождение Фестиваля в СМИ и </w:t>
      </w:r>
      <w:proofErr w:type="spellStart"/>
      <w:r w:rsidRPr="003C6C8F">
        <w:rPr>
          <w:rFonts w:ascii="Times New Roman" w:hAnsi="Times New Roman"/>
          <w:bCs/>
          <w:sz w:val="24"/>
          <w:szCs w:val="24"/>
        </w:rPr>
        <w:t>интернет-ресурсах</w:t>
      </w:r>
      <w:proofErr w:type="spellEnd"/>
      <w:r w:rsidRPr="003C6C8F">
        <w:rPr>
          <w:rFonts w:ascii="Times New Roman" w:hAnsi="Times New Roman"/>
          <w:bCs/>
          <w:sz w:val="24"/>
          <w:szCs w:val="24"/>
        </w:rPr>
        <w:t>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C6C8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C6C8F">
        <w:rPr>
          <w:rFonts w:ascii="Times New Roman" w:hAnsi="Times New Roman"/>
          <w:bCs/>
          <w:sz w:val="24"/>
          <w:szCs w:val="24"/>
        </w:rPr>
        <w:t>обеспечить аренду, монтаж, демонтаж, техническое обслуживание, транспортировку (в случае необходимости) комплекта профессиональной концертной аппаратуры (звуковой, световой, видео) для технического сопровождения Фестиваля;</w:t>
      </w:r>
      <w:proofErr w:type="gramEnd"/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lastRenderedPageBreak/>
        <w:t>- обеспечить работу специалистов, необходимых для надлежащего функционирования, бесперебойной работы данного оборудования в период проведения Фестиваля (например, звукорежиссера, режиссера по свету, видеоинженера, техников сцены и пр.);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 xml:space="preserve">- обеспечить профессиональную настройку (440 </w:t>
      </w:r>
      <w:proofErr w:type="spellStart"/>
      <w:r w:rsidRPr="003C6C8F">
        <w:rPr>
          <w:rFonts w:ascii="Times New Roman" w:hAnsi="Times New Roman"/>
          <w:bCs/>
          <w:sz w:val="24"/>
          <w:szCs w:val="24"/>
        </w:rPr>
        <w:t>гц</w:t>
      </w:r>
      <w:proofErr w:type="spellEnd"/>
      <w:r w:rsidRPr="003C6C8F">
        <w:rPr>
          <w:rFonts w:ascii="Times New Roman" w:hAnsi="Times New Roman"/>
          <w:bCs/>
          <w:sz w:val="24"/>
          <w:szCs w:val="24"/>
        </w:rPr>
        <w:t>) концертных роялей на площадках проведения Фестиваля;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 xml:space="preserve">- </w:t>
      </w:r>
      <w:r w:rsidRPr="003C6C8F">
        <w:rPr>
          <w:rFonts w:ascii="Times New Roman" w:hAnsi="Times New Roman"/>
          <w:sz w:val="24"/>
          <w:szCs w:val="24"/>
        </w:rPr>
        <w:t>обеспечить флористическое оформление сцены для проведения Фестиваля, а также надлежащее оформление площадок проведения Фестиваля (афиши, баннеры и пр.).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sz w:val="24"/>
          <w:szCs w:val="24"/>
        </w:rPr>
        <w:t>- обеспечить вручение букетов из живых цветов приглашенным артистам.</w:t>
      </w: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225A" w:rsidRPr="003C6C8F" w:rsidRDefault="006A225A" w:rsidP="006A225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3.7. Разработать оригинал-макеты и в соответствии с ними изготовить в срок не позднее 7 дней до начала Фестиваля следующую полиграфическую продукцию:</w:t>
      </w:r>
    </w:p>
    <w:p w:rsidR="006A225A" w:rsidRPr="003C6C8F" w:rsidRDefault="006A225A" w:rsidP="006A225A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– афиша (офсет), формат А</w:t>
      </w:r>
      <w:proofErr w:type="gramStart"/>
      <w:r w:rsidRPr="003C6C8F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3C6C8F">
        <w:rPr>
          <w:rFonts w:ascii="Times New Roman" w:hAnsi="Times New Roman"/>
          <w:bCs/>
          <w:sz w:val="24"/>
          <w:szCs w:val="24"/>
        </w:rPr>
        <w:t>, 841х1189мм, вертикаль, тираж 10 шт.</w:t>
      </w:r>
    </w:p>
    <w:p w:rsidR="006A225A" w:rsidRPr="003C6C8F" w:rsidRDefault="006A225A" w:rsidP="006A225A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– буклет, формат А3, 2 сложения, вертикаль, глянцевая, тираж 2 300 шт.</w:t>
      </w:r>
    </w:p>
    <w:p w:rsidR="006A225A" w:rsidRPr="003C6C8F" w:rsidRDefault="006A225A" w:rsidP="006A225A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– программа с приглашением, формат А</w:t>
      </w:r>
      <w:proofErr w:type="gramStart"/>
      <w:r w:rsidRPr="003C6C8F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3C6C8F">
        <w:rPr>
          <w:rFonts w:ascii="Times New Roman" w:hAnsi="Times New Roman"/>
          <w:bCs/>
          <w:sz w:val="24"/>
          <w:szCs w:val="24"/>
        </w:rPr>
        <w:t>, 1 сложение, вертикаль, тираж 2 300 шт.</w:t>
      </w:r>
    </w:p>
    <w:p w:rsidR="006A225A" w:rsidRPr="003C6C8F" w:rsidRDefault="006A225A" w:rsidP="006A225A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– комплект «Приглашение для почетных гостей» тиражом 20 шт., включающий:</w:t>
      </w:r>
    </w:p>
    <w:p w:rsidR="006A225A" w:rsidRPr="003C6C8F" w:rsidRDefault="006A225A" w:rsidP="006A22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hanging="12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конверт евро 110 х 220 мм, дизайнерская бумага, золотое тиснение</w:t>
      </w:r>
    </w:p>
    <w:p w:rsidR="006A225A" w:rsidRPr="003C6C8F" w:rsidRDefault="006A225A" w:rsidP="006A22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hanging="12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приглашение, евро 110 х 220 мм, дизайнерская бумага, золотое тиснение</w:t>
      </w:r>
    </w:p>
    <w:p w:rsidR="006A225A" w:rsidRPr="003C6C8F" w:rsidRDefault="006A225A" w:rsidP="006A22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hanging="12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программы-</w:t>
      </w:r>
      <w:proofErr w:type="spellStart"/>
      <w:r w:rsidRPr="003C6C8F">
        <w:rPr>
          <w:rFonts w:ascii="Times New Roman" w:hAnsi="Times New Roman"/>
          <w:bCs/>
          <w:sz w:val="24"/>
          <w:szCs w:val="24"/>
        </w:rPr>
        <w:t>флаеры</w:t>
      </w:r>
      <w:proofErr w:type="spellEnd"/>
      <w:r w:rsidRPr="003C6C8F">
        <w:rPr>
          <w:rFonts w:ascii="Times New Roman" w:hAnsi="Times New Roman"/>
          <w:bCs/>
          <w:sz w:val="24"/>
          <w:szCs w:val="24"/>
        </w:rPr>
        <w:t xml:space="preserve"> (3 </w:t>
      </w:r>
      <w:proofErr w:type="spellStart"/>
      <w:proofErr w:type="gramStart"/>
      <w:r w:rsidRPr="003C6C8F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3C6C8F">
        <w:rPr>
          <w:rFonts w:ascii="Times New Roman" w:hAnsi="Times New Roman"/>
          <w:bCs/>
          <w:sz w:val="24"/>
          <w:szCs w:val="24"/>
        </w:rPr>
        <w:t>), евро 110 х 220мм, калька цветная, монохром.</w:t>
      </w:r>
    </w:p>
    <w:p w:rsidR="006A225A" w:rsidRPr="003C6C8F" w:rsidRDefault="006A225A" w:rsidP="006A225A">
      <w:pPr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>Согласовать оригинал-макеты с комитетом по культуре Ленинградской области не позднее 14 дней до начала Фестиваля.</w:t>
      </w:r>
    </w:p>
    <w:p w:rsidR="006A225A" w:rsidRPr="003C6C8F" w:rsidRDefault="006A225A" w:rsidP="006A225A">
      <w:pPr>
        <w:tabs>
          <w:tab w:val="left" w:pos="0"/>
          <w:tab w:val="left" w:pos="1080"/>
          <w:tab w:val="num" w:pos="144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A225A" w:rsidRPr="003C6C8F" w:rsidRDefault="006A225A" w:rsidP="006A225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C6C8F">
        <w:rPr>
          <w:rFonts w:ascii="Times New Roman" w:hAnsi="Times New Roman"/>
          <w:bCs/>
          <w:sz w:val="24"/>
          <w:szCs w:val="24"/>
        </w:rPr>
        <w:t xml:space="preserve">3.8. </w:t>
      </w:r>
      <w:r w:rsidRPr="003C6C8F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комплексное обеспечение участников </w:t>
      </w:r>
      <w:r w:rsidRPr="003C6C8F">
        <w:rPr>
          <w:rFonts w:ascii="Times New Roman" w:hAnsi="Times New Roman"/>
          <w:sz w:val="24"/>
          <w:szCs w:val="24"/>
        </w:rPr>
        <w:t>Ф</w:t>
      </w:r>
      <w:r w:rsidRPr="003C6C8F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естиваля </w:t>
      </w:r>
      <w:r w:rsidRPr="003C6C8F">
        <w:rPr>
          <w:rFonts w:ascii="Times New Roman" w:hAnsi="Times New Roman"/>
          <w:sz w:val="24"/>
          <w:szCs w:val="24"/>
        </w:rPr>
        <w:t xml:space="preserve">и членов групп услугами </w:t>
      </w:r>
      <w:r w:rsidRPr="003C6C8F">
        <w:rPr>
          <w:rFonts w:ascii="Times New Roman" w:eastAsia="Times New Roman" w:hAnsi="Times New Roman"/>
          <w:sz w:val="24"/>
          <w:szCs w:val="24"/>
          <w:lang w:eastAsia="ru-RU"/>
        </w:rPr>
        <w:t>автомобильного транспорта</w:t>
      </w:r>
      <w:r w:rsidRPr="003C6C8F">
        <w:rPr>
          <w:rFonts w:ascii="Times New Roman" w:hAnsi="Times New Roman"/>
          <w:sz w:val="24"/>
          <w:szCs w:val="24"/>
        </w:rPr>
        <w:t xml:space="preserve">, включая </w:t>
      </w:r>
      <w:r w:rsidRPr="003C6C8F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Pr="003C6C8F">
        <w:rPr>
          <w:rFonts w:ascii="Times New Roman" w:hAnsi="Times New Roman"/>
          <w:sz w:val="24"/>
          <w:szCs w:val="24"/>
        </w:rPr>
        <w:t>ю</w:t>
      </w:r>
      <w:r w:rsidRPr="003C6C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трансферов до места проведения мероприятий </w:t>
      </w:r>
      <w:r w:rsidRPr="003C6C8F">
        <w:rPr>
          <w:rFonts w:ascii="Times New Roman" w:hAnsi="Times New Roman"/>
          <w:sz w:val="24"/>
          <w:szCs w:val="24"/>
        </w:rPr>
        <w:t>Фестиваля в соответствии с репетиционным графиком и общей программой Фестиваля.</w:t>
      </w:r>
    </w:p>
    <w:p w:rsidR="006A30DA" w:rsidRDefault="006A225A">
      <w:bookmarkStart w:id="0" w:name="_GoBack"/>
      <w:bookmarkEnd w:id="0"/>
    </w:p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 w:themeColor="accent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A"/>
    <w:rsid w:val="00380F31"/>
    <w:rsid w:val="006A225A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2019-09-17T12:34:00Z</dcterms:created>
  <dcterms:modified xsi:type="dcterms:W3CDTF">2019-09-17T12:34:00Z</dcterms:modified>
</cp:coreProperties>
</file>