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98" w:rsidRDefault="008B1398" w:rsidP="008B139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8B1398" w:rsidRDefault="008B1398" w:rsidP="008B1398">
      <w:pPr>
        <w:autoSpaceDE w:val="0"/>
        <w:autoSpaceDN w:val="0"/>
        <w:adjustRightInd w:val="0"/>
        <w:spacing w:after="0" w:line="240" w:lineRule="auto"/>
        <w:jc w:val="both"/>
        <w:outlineLvl w:val="0"/>
        <w:rPr>
          <w:rFonts w:ascii="Arial" w:hAnsi="Arial" w:cs="Arial"/>
          <w:sz w:val="20"/>
          <w:szCs w:val="20"/>
        </w:rPr>
      </w:pPr>
    </w:p>
    <w:p w:rsidR="008B1398" w:rsidRDefault="008B1398" w:rsidP="008B1398">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25 августа 2015 г. N 38666</w:t>
      </w:r>
    </w:p>
    <w:p w:rsidR="008B1398" w:rsidRDefault="008B1398" w:rsidP="008B1398">
      <w:pPr>
        <w:pBdr>
          <w:top w:val="single" w:sz="6" w:space="0" w:color="auto"/>
        </w:pBdr>
        <w:autoSpaceDE w:val="0"/>
        <w:autoSpaceDN w:val="0"/>
        <w:adjustRightInd w:val="0"/>
        <w:spacing w:before="100" w:after="100" w:line="240" w:lineRule="auto"/>
        <w:jc w:val="both"/>
        <w:rPr>
          <w:rFonts w:ascii="Arial" w:hAnsi="Arial" w:cs="Arial"/>
          <w:sz w:val="2"/>
          <w:szCs w:val="2"/>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КУЛЬТУРЫ РОССИЙСКОЙ ФЕДЕРАЦИИ</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25 июня 2015 г. N 1840</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СОСТАВА И ПОРЯДКА</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УТВЕРЖДЕНИЯ ОТЧЕТНОЙ ДОКУМЕНТАЦИИ О ВЫПОЛНЕНИИ РАБОТ</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СОХРАНЕНИЮ ОБЪЕКТА КУЛЬТУРНОГО НАСЛЕДИЯ, ВКЛЮЧЕННОГО</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ЕДИНЫЙ ГОСУДАРСТВЕННЫЙ РЕЕСТР ОБЪЕКТОВ КУЛЬТУРНОГО</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НАСЛЕДИЯ (ПАМЯТНИКОВ ИСТОРИИ И КУЛЬТУРЫ) НАРОДОВ РОССИЙСКОЙ</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ИЛИ ВЫЯВЛЕННОГО ОБЪЕКТА КУЛЬТУРНОГО НАСЛЕДИЯ,</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ПОРЯДКА ПРИЕМКИ РАБОТ ПО СОХРАНЕНИЮ ОБЪЕКТА КУЛЬТУРНОГО</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НАСЛЕДИЯ И ПОДГОТОВКИ АКТА ПРИЕМКИ ВЫПОЛНЕННЫХ РАБОТ</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СОХРАНЕНИЮ ОБЪЕКТА КУЛЬТУРНОГО НАСЛЕДИЯ, ВКЛЮЧЕННОГО</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ЕДИНЫЙ ГОСУДАРСТВЕННЫЙ РЕЕСТР ОБЪЕКТОВ КУЛЬТУРНОГО</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НАСЛЕДИЯ (ПАМЯТНИКОВ ИСТОРИИ И КУЛЬТУРЫ) НАРОДОВ</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ИЛИ ВЫЯВЛЕННОГО ОБЪЕКТА</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КУЛЬТУРНОГО НАСЛЕДИЯ И ЕГО ФОРМЫ</w:t>
      </w:r>
    </w:p>
    <w:p w:rsidR="008B1398" w:rsidRDefault="008B1398" w:rsidP="008B1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B1398">
        <w:trPr>
          <w:jc w:val="center"/>
        </w:trPr>
        <w:tc>
          <w:tcPr>
            <w:tcW w:w="5000" w:type="pct"/>
            <w:tcBorders>
              <w:left w:val="single" w:sz="24" w:space="0" w:color="CED3F1"/>
              <w:right w:val="single" w:sz="24" w:space="0" w:color="F4F3F8"/>
            </w:tcBorders>
            <w:shd w:val="clear" w:color="auto" w:fill="F4F3F8"/>
          </w:tcPr>
          <w:p w:rsidR="008B1398" w:rsidRDefault="008B1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B1398" w:rsidRDefault="008B1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 w:history="1">
              <w:r>
                <w:rPr>
                  <w:rFonts w:ascii="Arial" w:hAnsi="Arial" w:cs="Arial"/>
                  <w:color w:val="0000FF"/>
                  <w:sz w:val="20"/>
                  <w:szCs w:val="20"/>
                </w:rPr>
                <w:t>Приказа</w:t>
              </w:r>
            </w:hyperlink>
            <w:r>
              <w:rPr>
                <w:rFonts w:ascii="Arial" w:hAnsi="Arial" w:cs="Arial"/>
                <w:color w:val="392C69"/>
                <w:sz w:val="20"/>
                <w:szCs w:val="20"/>
              </w:rPr>
              <w:t xml:space="preserve"> Минкультуры России от 05.11.2015 N 2725)</w:t>
            </w:r>
          </w:p>
        </w:tc>
      </w:tr>
    </w:tbl>
    <w:p w:rsidR="008B1398" w:rsidRDefault="008B1398" w:rsidP="008B1398">
      <w:pPr>
        <w:autoSpaceDE w:val="0"/>
        <w:autoSpaceDN w:val="0"/>
        <w:adjustRightInd w:val="0"/>
        <w:spacing w:after="0" w:line="240" w:lineRule="auto"/>
        <w:jc w:val="center"/>
        <w:rPr>
          <w:rFonts w:ascii="Arial" w:hAnsi="Arial" w:cs="Arial"/>
          <w:sz w:val="20"/>
          <w:szCs w:val="20"/>
        </w:rPr>
      </w:pPr>
    </w:p>
    <w:p w:rsidR="008B1398" w:rsidRDefault="008B1398" w:rsidP="008B1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 w:history="1">
        <w:r>
          <w:rPr>
            <w:rFonts w:ascii="Arial" w:hAnsi="Arial" w:cs="Arial"/>
            <w:color w:val="0000FF"/>
            <w:sz w:val="20"/>
            <w:szCs w:val="20"/>
          </w:rPr>
          <w:t>пунктами 7</w:t>
        </w:r>
      </w:hyperlink>
      <w:r>
        <w:rPr>
          <w:rFonts w:ascii="Arial" w:hAnsi="Arial" w:cs="Arial"/>
          <w:sz w:val="20"/>
          <w:szCs w:val="20"/>
        </w:rPr>
        <w:t xml:space="preserve">, </w:t>
      </w:r>
      <w:hyperlink r:id="rId8" w:history="1">
        <w:r>
          <w:rPr>
            <w:rFonts w:ascii="Arial" w:hAnsi="Arial" w:cs="Arial"/>
            <w:color w:val="0000FF"/>
            <w:sz w:val="20"/>
            <w:szCs w:val="20"/>
          </w:rPr>
          <w:t>11 статьи 45</w:t>
        </w:r>
      </w:hyperlink>
      <w:r>
        <w:rPr>
          <w:rFonts w:ascii="Arial" w:hAnsi="Arial" w:cs="Arial"/>
          <w:sz w:val="20"/>
          <w:szCs w:val="20"/>
        </w:rPr>
        <w:t xml:space="preserve"> Федерального закона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(ч. I), ст. 5498; 2007, N 1 (ч. I), ст. 21; N 27, ст. 3213; N 43, ст. 5084; N 46, ст. 5554; 2008, N 20, ст. 2251; N 29 (ч. I), ст. 3418; N 30 (ч. II), ст. 3616; 2009, N 51, ст. 6150; 2010, N 43, ст. 5450; N 49, ст. 6424; N 51 (ч. III), ст. 6810; 2011, N 30 (ч. I), ст. 4563; N 45, ст. 6331; N 47, ст. 6606; N 49 (ч. I), ст. 7015, ст. 7026; 2012, N 31, ст. 4322; N 47, ст. 6390; N 50 (ч. V), ст. 6960; 2013, N 17, ст. 2030, N 19, ст. 2331; N 30 (ч. I), ст. 4078; 2014, N 43, ст. 5799; N 49 (ч. VI), ст. 6928; 2015, N 10, ст. 1420) и </w:t>
      </w:r>
      <w:hyperlink r:id="rId9" w:history="1">
        <w:r>
          <w:rPr>
            <w:rFonts w:ascii="Arial" w:hAnsi="Arial" w:cs="Arial"/>
            <w:color w:val="0000FF"/>
            <w:sz w:val="20"/>
            <w:szCs w:val="20"/>
          </w:rPr>
          <w:t>пунктом 5.2.27</w:t>
        </w:r>
      </w:hyperlink>
      <w:r>
        <w:rPr>
          <w:rFonts w:ascii="Arial" w:hAnsi="Arial" w:cs="Arial"/>
          <w:sz w:val="20"/>
          <w:szCs w:val="20"/>
        </w:rP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N 30 (ч. II), ст. 4305; N 40 (ч. III), ст. 5426, N 48, ст. 6860; 2015, N 2, ст. 491; N 4, ст. 664; N 9, ст. 1339; N 17 (ч. IV), ст. 2565; N 18, ст. 2728; N 20, ст. 2919), приказываю:</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hyperlink w:anchor="Par46" w:history="1">
        <w:r>
          <w:rPr>
            <w:rFonts w:ascii="Arial" w:hAnsi="Arial" w:cs="Arial"/>
            <w:color w:val="0000FF"/>
            <w:sz w:val="20"/>
            <w:szCs w:val="20"/>
          </w:rPr>
          <w:t>состав</w:t>
        </w:r>
      </w:hyperlink>
      <w:r>
        <w:rPr>
          <w:rFonts w:ascii="Arial" w:hAnsi="Arial" w:cs="Arial"/>
          <w:sz w:val="20"/>
          <w:szCs w:val="20"/>
        </w:rPr>
        <w:t xml:space="preserve">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согласно приложению N 1;</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hyperlink w:anchor="Par79" w:history="1">
        <w:r>
          <w:rPr>
            <w:rFonts w:ascii="Arial" w:hAnsi="Arial" w:cs="Arial"/>
            <w:color w:val="0000FF"/>
            <w:sz w:val="20"/>
            <w:szCs w:val="20"/>
          </w:rPr>
          <w:t>Порядок</w:t>
        </w:r>
      </w:hyperlink>
      <w:r>
        <w:rPr>
          <w:rFonts w:ascii="Arial" w:hAnsi="Arial" w:cs="Arial"/>
          <w:sz w:val="20"/>
          <w:szCs w:val="20"/>
        </w:rPr>
        <w:t xml:space="preserve">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согласно приложению N 2;</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hyperlink w:anchor="Par396" w:history="1">
        <w:r>
          <w:rPr>
            <w:rFonts w:ascii="Arial" w:hAnsi="Arial" w:cs="Arial"/>
            <w:color w:val="0000FF"/>
            <w:sz w:val="20"/>
            <w:szCs w:val="20"/>
          </w:rPr>
          <w:t>Порядок</w:t>
        </w:r>
      </w:hyperlink>
      <w:r>
        <w:rPr>
          <w:rFonts w:ascii="Arial" w:hAnsi="Arial" w:cs="Arial"/>
          <w:sz w:val="20"/>
          <w:szCs w:val="20"/>
        </w:rPr>
        <w:t xml:space="preserve">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w:t>
      </w:r>
      <w:r>
        <w:rPr>
          <w:rFonts w:ascii="Arial" w:hAnsi="Arial" w:cs="Arial"/>
          <w:sz w:val="20"/>
          <w:szCs w:val="20"/>
        </w:rPr>
        <w:lastRenderedPageBreak/>
        <w:t>реестр объектов культурного наследия (памятников истории и культуры) народов Российской Федерации, или выявленного объекта культурного наследия согласно приложению N 3;</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hyperlink w:anchor="Par513" w:history="1">
        <w:r>
          <w:rPr>
            <w:rFonts w:ascii="Arial" w:hAnsi="Arial" w:cs="Arial"/>
            <w:color w:val="0000FF"/>
            <w:sz w:val="20"/>
            <w:szCs w:val="20"/>
          </w:rPr>
          <w:t>форму</w:t>
        </w:r>
      </w:hyperlink>
      <w:r>
        <w:rPr>
          <w:rFonts w:ascii="Arial" w:hAnsi="Arial" w:cs="Arial"/>
          <w:sz w:val="20"/>
          <w:szCs w:val="20"/>
        </w:rPr>
        <w:t xml:space="preserve">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согласно приложению N 4.</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0" w:history="1">
        <w:r>
          <w:rPr>
            <w:rFonts w:ascii="Arial" w:hAnsi="Arial" w:cs="Arial"/>
            <w:color w:val="0000FF"/>
            <w:sz w:val="20"/>
            <w:szCs w:val="20"/>
          </w:rPr>
          <w:t>Приказ</w:t>
        </w:r>
      </w:hyperlink>
      <w:r>
        <w:rPr>
          <w:rFonts w:ascii="Arial" w:hAnsi="Arial" w:cs="Arial"/>
          <w:sz w:val="20"/>
          <w:szCs w:val="20"/>
        </w:rPr>
        <w:t xml:space="preserve"> Министерства культуры Российской Федерации от 13 февраля 2014 г. N 237 "Об утверждении порядка приемки работ по сохранению объекта культурного наследия" (зарегистрирован Минюстом России 15 мая 2014 г., регистрационный N 32272) признать утратившим силу.</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исполнением приказа возложить на заместителя Министра культуры Российской Федерации Г.У. Пирумова.</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Врио Министра</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В.В.АРИСТАРХОВ</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культуры</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июня 2015 г. N 1840</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6"/>
      <w:bookmarkEnd w:id="0"/>
      <w:r>
        <w:rPr>
          <w:rFonts w:ascii="Arial" w:eastAsiaTheme="minorHAnsi" w:hAnsi="Arial" w:cs="Arial"/>
          <w:color w:val="auto"/>
          <w:sz w:val="20"/>
          <w:szCs w:val="20"/>
        </w:rPr>
        <w:t>СОСТАВ</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ОТЧЕТНОЙ ДОКУМЕНТАЦИИ О ВЫПОЛНЕНИИ РАБОТ ПО СОХРАНЕНИЮ</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ОБЪЕКТА КУЛЬТУРНОГО НАСЛЕДИЯ, ВКЛЮЧЕННОГО В ЕДИНЫЙ</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ГОСУДАРСТВЕННЫЙ РЕЕСТР ОБЪЕКТОВ КУЛЬТУРНОГО НАСЛЕДИЯ</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(ПАМЯТНИКОВ ИСТОРИИ И КУЛЬТУРЫ) НАРОДОВ РОССИЙСКОЙ</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ИЛИ ВЫЯВЛЕННОГО ОБЪЕКТА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Отчетная документация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 культурного наследия) состоит из следующих разделов:</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научный отчет о выполненных работах, на которые выдавалось разрешение на проведение работ по сохранению объекта культурного наследия;</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опись рабочей документации &lt;1&gt;, предназначенной для проведения работ по сохранению объекта культурного наследия, разработанной на основании согласованной проектной документации на проведение работ по сохранению объекта культурного наследия (далее - проектная документация);</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Не требуется при приемке работ по сохранению монументальной живописи на объекте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опись актов на скрытые работы с указанием их реквизитов;</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опись исполнительной документации, отражающей фактическое исполнение проектных решений и состояние объекта культурного наследия в процессе производства работ по мере завершения определенных в проектной документации работ;</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альбом фотографических материалов, фиксирующий состояние объекта культурного наследия до проведения работ по сохранению, в процессе научно-исследовательских, изыскательских и производственных работ, а также по итогам завершения работ по сохранению;</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копия журнала авторского надзора при проведении работ на объекте культурного наследия с отметкой о завершении работ по сохранению объекта культурного наследия и их соответствии требованиям, установленным </w:t>
      </w:r>
      <w:hyperlink r:id="rId11" w:history="1">
        <w:r>
          <w:rPr>
            <w:rFonts w:ascii="Arial" w:hAnsi="Arial" w:cs="Arial"/>
            <w:color w:val="0000FF"/>
            <w:sz w:val="20"/>
            <w:szCs w:val="20"/>
          </w:rPr>
          <w:t>статьей 45</w:t>
        </w:r>
      </w:hyperlink>
      <w:r>
        <w:rPr>
          <w:rFonts w:ascii="Arial" w:hAnsi="Arial" w:cs="Arial"/>
          <w:sz w:val="20"/>
          <w:szCs w:val="20"/>
        </w:rP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1" w:name="Par63"/>
      <w:bookmarkEnd w:id="1"/>
      <w:r>
        <w:rPr>
          <w:rFonts w:ascii="Arial" w:hAnsi="Arial" w:cs="Arial"/>
          <w:sz w:val="20"/>
          <w:szCs w:val="20"/>
        </w:rPr>
        <w:t>2. Научный отчет о выполненных работах по сохранению объекта культурного наследия должен содержать следующую информацию:</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принятых проектных решениях на основании комплексных научных исследований и их реализации в процессе производства работ (подтверждение корректности ранее проведенных исследований или обоснование внесенных изменений в проектную документацию на основе проведенных дополнительных исследований в процессе производства работ; оценка полноты реализации проектных предложений по каждому разделу проектной документации);</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фотографические материалы проводимых исследований и работ, характеризующие объект культурного наследия до начала, в процессе и после завершения работ на объекте культурного наследия;</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описание использованных научных методов исследования и работ по сохранению объекта культурного наследия;</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графические материалы, подтверждающие внесенные изменения в исследовательскую и проектную документацию (в случае внесения изменений в процессе производства работ);</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научные выводы о результатах работ по сохранению объекта культурного наследия и рекомендации по функциональному использованию и технической эксплуатации объекта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культуры</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июня 2015 г. N 1840</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79"/>
      <w:bookmarkEnd w:id="2"/>
      <w:r>
        <w:rPr>
          <w:rFonts w:ascii="Arial" w:eastAsiaTheme="minorHAnsi" w:hAnsi="Arial" w:cs="Arial"/>
          <w:color w:val="auto"/>
          <w:sz w:val="20"/>
          <w:szCs w:val="20"/>
        </w:rPr>
        <w:t>ПОРЯДОК</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УТВЕРЖДЕНИЯ ОТЧЕТНОЙ ДОКУМЕНТАЦИИ О ВЫПОЛНЕНИИ РАБОТ</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СОХРАНЕНИЮ ОБЪЕКТА КУЛЬТУРНОГО НАСЛЕДИЯ, ВКЛЮЧЕННОГО</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ЕДИНЫЙ ГОСУДАРСТВЕННЫЙ РЕЕСТР ОБЪЕКТОВ КУЛЬТУРНОГО</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НАСЛЕДИЯ (ПАМЯТНИКОВ ИСТОРИИ И КУЛЬТУРЫ) НАРОДОВ РОССИЙСКОЙ</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ИЛИ ВЫЯВЛЕННОГО ОБЪЕКТА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 регламентирует процедуру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 культурного наследия) органами исполнительной власти, осуществляющими функции в области государственной охраны объектов культурного наследия (далее - Орган охраны).</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3" w:name="Par87"/>
      <w:bookmarkEnd w:id="3"/>
      <w:r>
        <w:rPr>
          <w:rFonts w:ascii="Arial" w:hAnsi="Arial" w:cs="Arial"/>
          <w:sz w:val="20"/>
          <w:szCs w:val="20"/>
        </w:rPr>
        <w:t xml:space="preserve">2. Утверждение отчетной документации о выполнении работ по сохранению объекта культурного наследия осуществляется в срок, не превышающий 30 (тридцать) рабочих дней со дня предоставления в Орган охраны лицом, осуществлявшим научное руководство проведением работ и авторский надзор за их проведением (далее - Заявитель), отчетной документации о выполнении работ по сохранению объекта культурного наследия (далее - Отчетная документация) в составе согласно </w:t>
      </w:r>
      <w:hyperlink w:anchor="Par46" w:history="1">
        <w:r>
          <w:rPr>
            <w:rFonts w:ascii="Arial" w:hAnsi="Arial" w:cs="Arial"/>
            <w:color w:val="0000FF"/>
            <w:sz w:val="20"/>
            <w:szCs w:val="20"/>
          </w:rPr>
          <w:t>приложению N 1</w:t>
        </w:r>
      </w:hyperlink>
      <w:r>
        <w:rPr>
          <w:rFonts w:ascii="Arial" w:hAnsi="Arial" w:cs="Arial"/>
          <w:sz w:val="20"/>
          <w:szCs w:val="20"/>
        </w:rPr>
        <w:t xml:space="preserve"> к настоящему приказу.</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Отчетная документация с научным отчетом о выполненных работах оформляется по рекомендуемому образцу согласно </w:t>
      </w:r>
      <w:hyperlink w:anchor="Par117" w:history="1">
        <w:r>
          <w:rPr>
            <w:rFonts w:ascii="Arial" w:hAnsi="Arial" w:cs="Arial"/>
            <w:color w:val="0000FF"/>
            <w:sz w:val="20"/>
            <w:szCs w:val="20"/>
          </w:rPr>
          <w:t>приложению N 1</w:t>
        </w:r>
      </w:hyperlink>
      <w:r>
        <w:rPr>
          <w:rFonts w:ascii="Arial" w:hAnsi="Arial" w:cs="Arial"/>
          <w:sz w:val="20"/>
          <w:szCs w:val="20"/>
        </w:rPr>
        <w:t xml:space="preserve"> к Порядку.</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Отчетная документация, указанная в </w:t>
      </w:r>
      <w:hyperlink w:anchor="Par87" w:history="1">
        <w:r>
          <w:rPr>
            <w:rFonts w:ascii="Arial" w:hAnsi="Arial" w:cs="Arial"/>
            <w:color w:val="0000FF"/>
            <w:sz w:val="20"/>
            <w:szCs w:val="20"/>
          </w:rPr>
          <w:t>пункте 2</w:t>
        </w:r>
      </w:hyperlink>
      <w:r>
        <w:rPr>
          <w:rFonts w:ascii="Arial" w:hAnsi="Arial" w:cs="Arial"/>
          <w:sz w:val="20"/>
          <w:szCs w:val="20"/>
        </w:rPr>
        <w:t xml:space="preserve"> настоящего Порядка, предоставляется Заявителем с сопроводительным письмом по рекомендуемому образцу согласно </w:t>
      </w:r>
      <w:hyperlink w:anchor="Par291" w:history="1">
        <w:r>
          <w:rPr>
            <w:rFonts w:ascii="Arial" w:hAnsi="Arial" w:cs="Arial"/>
            <w:color w:val="0000FF"/>
            <w:sz w:val="20"/>
            <w:szCs w:val="20"/>
          </w:rPr>
          <w:t>приложению N 2</w:t>
        </w:r>
      </w:hyperlink>
      <w:r>
        <w:rPr>
          <w:rFonts w:ascii="Arial" w:hAnsi="Arial" w:cs="Arial"/>
          <w:sz w:val="20"/>
          <w:szCs w:val="20"/>
        </w:rPr>
        <w:t xml:space="preserve"> к Порядку в прошитом и пронумерованном виде в 2 (двух) экземплярах на бумажном носителе и электронном носителе.</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Отчетная документация, указанная в </w:t>
      </w:r>
      <w:hyperlink w:anchor="Par87" w:history="1">
        <w:r>
          <w:rPr>
            <w:rFonts w:ascii="Arial" w:hAnsi="Arial" w:cs="Arial"/>
            <w:color w:val="0000FF"/>
            <w:sz w:val="20"/>
            <w:szCs w:val="20"/>
          </w:rPr>
          <w:t>пункте 2</w:t>
        </w:r>
      </w:hyperlink>
      <w:r>
        <w:rPr>
          <w:rFonts w:ascii="Arial" w:hAnsi="Arial" w:cs="Arial"/>
          <w:sz w:val="20"/>
          <w:szCs w:val="20"/>
        </w:rPr>
        <w:t xml:space="preserve"> настоящего Порядка, представлена не в полном объеме, оформлена не надлежащим образом и (или) научный отчет о выполненных работах не соответствует требованиям </w:t>
      </w:r>
      <w:hyperlink w:anchor="Par63" w:history="1">
        <w:r>
          <w:rPr>
            <w:rFonts w:ascii="Arial" w:hAnsi="Arial" w:cs="Arial"/>
            <w:color w:val="0000FF"/>
            <w:sz w:val="20"/>
            <w:szCs w:val="20"/>
          </w:rPr>
          <w:t>пункта 2</w:t>
        </w:r>
      </w:hyperlink>
      <w:r>
        <w:rPr>
          <w:rFonts w:ascii="Arial" w:hAnsi="Arial" w:cs="Arial"/>
          <w:sz w:val="20"/>
          <w:szCs w:val="20"/>
        </w:rPr>
        <w:t xml:space="preserve"> приложения N 1 к настоящему приказу, Орган охраны возвращает ее Заявителю в течение 15 (пятнадцати) рабочих дней со дня регистрации с мотивированным обоснованием причин возврата.</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Заявитель вправе повторно представить на утверждение в Орган охраны доработанную Отчетную документацию.</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наличии полного комплекта Отчетной документации, оформленной надлежащим образом, и соответствии научного отчета о выполненных работах требованиям </w:t>
      </w:r>
      <w:hyperlink w:anchor="Par63" w:history="1">
        <w:r>
          <w:rPr>
            <w:rFonts w:ascii="Arial" w:hAnsi="Arial" w:cs="Arial"/>
            <w:color w:val="0000FF"/>
            <w:sz w:val="20"/>
            <w:szCs w:val="20"/>
          </w:rPr>
          <w:t>пункта 2</w:t>
        </w:r>
      </w:hyperlink>
      <w:r>
        <w:rPr>
          <w:rFonts w:ascii="Arial" w:hAnsi="Arial" w:cs="Arial"/>
          <w:sz w:val="20"/>
          <w:szCs w:val="20"/>
        </w:rPr>
        <w:t xml:space="preserve"> приложения N 1 к настоящему приказу, Орган охраны проводит анализ Отчетной документации на соответствие выполненных работ по сохранению объекта культурного наследия требованиям </w:t>
      </w:r>
      <w:hyperlink r:id="rId12" w:history="1">
        <w:r>
          <w:rPr>
            <w:rFonts w:ascii="Arial" w:hAnsi="Arial" w:cs="Arial"/>
            <w:color w:val="0000FF"/>
            <w:sz w:val="20"/>
            <w:szCs w:val="20"/>
          </w:rPr>
          <w:t>статьи 45</w:t>
        </w:r>
      </w:hyperlink>
      <w:r>
        <w:rPr>
          <w:rFonts w:ascii="Arial" w:hAnsi="Arial" w:cs="Arial"/>
          <w:sz w:val="20"/>
          <w:szCs w:val="20"/>
        </w:rPr>
        <w:t xml:space="preserve"> Федерального закона.</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 охраны отказывает в утверждении Отчетной документации в случае установления несоответствия выполненных работ по сохранению объекта культурного наследия требованиям </w:t>
      </w:r>
      <w:hyperlink r:id="rId13" w:history="1">
        <w:r>
          <w:rPr>
            <w:rFonts w:ascii="Arial" w:hAnsi="Arial" w:cs="Arial"/>
            <w:color w:val="0000FF"/>
            <w:sz w:val="20"/>
            <w:szCs w:val="20"/>
          </w:rPr>
          <w:t>статьи 45</w:t>
        </w:r>
      </w:hyperlink>
      <w:r>
        <w:rPr>
          <w:rFonts w:ascii="Arial" w:hAnsi="Arial" w:cs="Arial"/>
          <w:sz w:val="20"/>
          <w:szCs w:val="20"/>
        </w:rPr>
        <w:t xml:space="preserve"> Федерального закона.</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 охраны утверждает Отчетную документацию в случае установления соответствия выполненных работ по сохранению объекта культурного наследия требованиям </w:t>
      </w:r>
      <w:hyperlink r:id="rId14" w:history="1">
        <w:r>
          <w:rPr>
            <w:rFonts w:ascii="Arial" w:hAnsi="Arial" w:cs="Arial"/>
            <w:color w:val="0000FF"/>
            <w:sz w:val="20"/>
            <w:szCs w:val="20"/>
          </w:rPr>
          <w:t>статьи 45</w:t>
        </w:r>
      </w:hyperlink>
      <w:r>
        <w:rPr>
          <w:rFonts w:ascii="Arial" w:hAnsi="Arial" w:cs="Arial"/>
          <w:sz w:val="20"/>
          <w:szCs w:val="20"/>
        </w:rPr>
        <w:t xml:space="preserve"> Федерального закона и направляет 1 (один) экземпляр на бумажном носителе утвержденной Отчетной документации Заявителю.</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 охраны информирует почтовым отправлением (заказным письмом), по электронной почте или факсограммой собственника, или иного законного владельца объекта культурного наследия либо лицо, выступающее заказчиком работ по сохранению объекта культурного наследия, об утверждении Отчетной документации для последующей приемки выполненных работ по сохранению объекта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утверждения отчетной</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документации о выполнении работ</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сохранению объекта культурного</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наследия, включенного в единый</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государственный реестр объектов</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культурного наследия (памятников</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истории и культуры) народов</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или выявленного</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объекта культурного наследия,</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культуры Российской Федерации</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июня 2015 г. N 1840</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 w:name="Par117"/>
      <w:bookmarkEnd w:id="4"/>
      <w:r>
        <w:rPr>
          <w:rFonts w:ascii="Courier New" w:eastAsiaTheme="minorHAnsi" w:hAnsi="Courier New" w:cs="Courier New"/>
          <w:b w:val="0"/>
          <w:bCs w:val="0"/>
          <w:color w:val="auto"/>
          <w:sz w:val="20"/>
          <w:szCs w:val="20"/>
        </w:rPr>
        <w:t xml:space="preserve">                                                         Титульный лист </w:t>
      </w:r>
      <w:hyperlink w:anchor="Par233" w:history="1">
        <w:r>
          <w:rPr>
            <w:rFonts w:ascii="Courier New" w:eastAsiaTheme="minorHAnsi" w:hAnsi="Courier New" w:cs="Courier New"/>
            <w:b w:val="0"/>
            <w:bCs w:val="0"/>
            <w:color w:val="0000FF"/>
            <w:sz w:val="20"/>
            <w:szCs w:val="20"/>
          </w:rPr>
          <w:t>&lt;1&gt;</w:t>
        </w:r>
      </w:hyperlink>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юридического лица с указанием</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его организационно-правовой формы)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УТВЕРЖДАЮ:</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охраны)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М.П.</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ОТЧЕТНАЯ ДОКУМЕНТАЦИЯ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выполнении работ по сохранению объекта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включенного в единый государственный реестр объектов культурного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наследия (памятников истории и культуры) народов Российской</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Федерации, или выявленного объекта культурного наследия </w:t>
      </w:r>
      <w:hyperlink w:anchor="Par234" w:history="1">
        <w:r>
          <w:rPr>
            <w:rFonts w:ascii="Courier New" w:eastAsiaTheme="minorHAnsi" w:hAnsi="Courier New" w:cs="Courier New"/>
            <w:b w:val="0"/>
            <w:bCs w:val="0"/>
            <w:color w:val="0000FF"/>
            <w:sz w:val="20"/>
            <w:szCs w:val="20"/>
          </w:rPr>
          <w:t>&lt;2&gt;</w:t>
        </w:r>
      </w:hyperlink>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(категория историко-культурного значения и наименование объекта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(местонахождение) объекта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(кратко указывается вид работ по сохранению объекта культурного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наследия в соответствии с проектной документацией, например,</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реставрация фасадов, реставрация кровли, противоаварийные работы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фундаментам, комплексные работы по сохранению объекта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 _________________               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М.П.         (Ф.И.О. полностью)</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 _________________               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М.П.         (Ф.И.О. полностью)</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 _________________               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М.П.         (Ф.И.О. полностью)</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должность, Ф.И.О. руководителя и ответственных</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представителей, осуществлявших научное руководство и авторский</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надзор, с подписью и печатью организации </w:t>
      </w:r>
      <w:hyperlink w:anchor="Par235"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город, год</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Лист 1 </w:t>
      </w:r>
      <w:hyperlink w:anchor="Par236" w:history="1">
        <w:r>
          <w:rPr>
            <w:rFonts w:ascii="Courier New" w:eastAsiaTheme="minorHAnsi" w:hAnsi="Courier New" w:cs="Courier New"/>
            <w:b w:val="0"/>
            <w:bCs w:val="0"/>
            <w:color w:val="0000FF"/>
            <w:sz w:val="20"/>
            <w:szCs w:val="20"/>
          </w:rPr>
          <w:t>&lt;4&gt;</w:t>
        </w:r>
      </w:hyperlink>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Состав Отчетной документации о выполнении работ по сохранению</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(категория историко-культурного значения и наименование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культурного наследия, или наименование выявленного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
        <w:gridCol w:w="7030"/>
        <w:gridCol w:w="1587"/>
      </w:tblGrid>
      <w:tr w:rsidR="008B1398">
        <w:tc>
          <w:tcPr>
            <w:tcW w:w="99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030"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раздела</w:t>
            </w:r>
          </w:p>
        </w:tc>
        <w:tc>
          <w:tcPr>
            <w:tcW w:w="158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Страница</w:t>
            </w:r>
          </w:p>
        </w:tc>
      </w:tr>
      <w:tr w:rsidR="008B1398">
        <w:tc>
          <w:tcPr>
            <w:tcW w:w="99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030"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Научный отчет о выполненных работах</w:t>
            </w:r>
          </w:p>
        </w:tc>
        <w:tc>
          <w:tcPr>
            <w:tcW w:w="158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9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030"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Опись рабочей документации</w:t>
            </w:r>
          </w:p>
        </w:tc>
        <w:tc>
          <w:tcPr>
            <w:tcW w:w="158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9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030"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Опись актов на скрытые работы с указанием их реквизитов</w:t>
            </w:r>
          </w:p>
        </w:tc>
        <w:tc>
          <w:tcPr>
            <w:tcW w:w="158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9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030"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Опись исполнительной документации</w:t>
            </w:r>
          </w:p>
        </w:tc>
        <w:tc>
          <w:tcPr>
            <w:tcW w:w="158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9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030"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Альбом фотографических материалов</w:t>
            </w:r>
          </w:p>
        </w:tc>
        <w:tc>
          <w:tcPr>
            <w:tcW w:w="158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9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030"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Копия журнала авторского надзора при проведении работ на объекте </w:t>
            </w:r>
            <w:r>
              <w:rPr>
                <w:rFonts w:ascii="Arial" w:hAnsi="Arial" w:cs="Arial"/>
                <w:sz w:val="20"/>
                <w:szCs w:val="20"/>
              </w:rPr>
              <w:lastRenderedPageBreak/>
              <w:t>культурного наследия (памятнике истории и культуры) народов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bl>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Лист 2 </w:t>
      </w:r>
      <w:hyperlink w:anchor="Par237" w:history="1">
        <w:r>
          <w:rPr>
            <w:rFonts w:ascii="Courier New" w:eastAsiaTheme="minorHAnsi" w:hAnsi="Courier New" w:cs="Courier New"/>
            <w:b w:val="0"/>
            <w:bCs w:val="0"/>
            <w:color w:val="0000FF"/>
            <w:sz w:val="20"/>
            <w:szCs w:val="20"/>
          </w:rPr>
          <w:t>&lt;5&gt;</w:t>
        </w:r>
      </w:hyperlink>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юридического лица с указанием</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его организационно-правовой формы)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НАУЧНЫЙ ОТЧЕТ</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выполненных работах по сохранению объекта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включенного в единый государственный реестр объектов культурного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наследия (памятников истории и культуры) народов Российской</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Федерации, или выявленного объекта культурного наследия </w:t>
      </w:r>
      <w:hyperlink w:anchor="Par238" w:history="1">
        <w:r>
          <w:rPr>
            <w:rFonts w:ascii="Courier New" w:eastAsiaTheme="minorHAnsi" w:hAnsi="Courier New" w:cs="Courier New"/>
            <w:b w:val="0"/>
            <w:bCs w:val="0"/>
            <w:color w:val="0000FF"/>
            <w:sz w:val="20"/>
            <w:szCs w:val="20"/>
          </w:rPr>
          <w:t>&lt;6&gt;</w:t>
        </w:r>
      </w:hyperlink>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(категория историко-культурного значения и наименование объекта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(местонахождение) объекта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(кратко указывается вид работ по сохранению объекта культурного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наследия в соответствии с проектной документацией, например,</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реставрация фасадов, реставрация кровли, противоаварийные работы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фундаментам, комплексные работы по сохранению объекта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 _________________               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М.П.         (Ф.И.О. полностью)</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 _________________               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М.П.         (Ф.И.О. полностью)</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 _________________               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М.П.         (Ф.И.О. полностью)</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должность, Ф.И.О. руководителя и ответственных</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представителей, осуществлявших научное руководство и авторский</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надзор, с подписью и печатью организаций </w:t>
      </w:r>
      <w:hyperlink w:anchor="Par239"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город, год</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5" w:name="Par233"/>
      <w:bookmarkEnd w:id="5"/>
      <w:r>
        <w:rPr>
          <w:rFonts w:ascii="Arial" w:hAnsi="Arial" w:cs="Arial"/>
          <w:sz w:val="20"/>
          <w:szCs w:val="20"/>
        </w:rPr>
        <w:t>&lt;1&gt; При заполнении примечания, отмеченные курсивным шрифтом, удаляются.</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6" w:name="Par234"/>
      <w:bookmarkEnd w:id="6"/>
      <w:r>
        <w:rPr>
          <w:rFonts w:ascii="Arial" w:hAnsi="Arial" w:cs="Arial"/>
          <w:sz w:val="20"/>
          <w:szCs w:val="20"/>
        </w:rPr>
        <w:t>&lt;2&gt; Ненужную категорию историко-культурного значения объекта культурного наследия удалить.</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7" w:name="Par235"/>
      <w:bookmarkEnd w:id="7"/>
      <w:r>
        <w:rPr>
          <w:rFonts w:ascii="Arial" w:hAnsi="Arial" w:cs="Arial"/>
          <w:sz w:val="20"/>
          <w:szCs w:val="20"/>
        </w:rPr>
        <w:t>&lt;3&gt; При наличии.</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8" w:name="Par236"/>
      <w:bookmarkEnd w:id="8"/>
      <w:r>
        <w:rPr>
          <w:rFonts w:ascii="Arial" w:hAnsi="Arial" w:cs="Arial"/>
          <w:sz w:val="20"/>
          <w:szCs w:val="20"/>
        </w:rPr>
        <w:t>&lt;4&gt; При заполнении примечания, отмеченные курсивным шрифтом, удаляются.</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9" w:name="Par237"/>
      <w:bookmarkEnd w:id="9"/>
      <w:r>
        <w:rPr>
          <w:rFonts w:ascii="Arial" w:hAnsi="Arial" w:cs="Arial"/>
          <w:sz w:val="20"/>
          <w:szCs w:val="20"/>
        </w:rPr>
        <w:t>&lt;5&gt; При заполнении примечания, отмеченные курсивным шрифтом, удаляются.</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10" w:name="Par238"/>
      <w:bookmarkEnd w:id="10"/>
      <w:r>
        <w:rPr>
          <w:rFonts w:ascii="Arial" w:hAnsi="Arial" w:cs="Arial"/>
          <w:sz w:val="20"/>
          <w:szCs w:val="20"/>
        </w:rPr>
        <w:t>&lt;6&gt; Ненужную категорию историко-культурного значения объекта культурного наследия удалить.</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11" w:name="Par239"/>
      <w:bookmarkEnd w:id="11"/>
      <w:r>
        <w:rPr>
          <w:rFonts w:ascii="Arial" w:hAnsi="Arial" w:cs="Arial"/>
          <w:sz w:val="20"/>
          <w:szCs w:val="20"/>
        </w:rPr>
        <w:t>&lt;7&gt; При наличии.</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2</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утверждения отчетной</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документации о выполнении работ</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сохранению объекта культурного</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наследия, включенного в единый</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государственный реестр объектов</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культурного наследия (памятников</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истории и культуры) народов</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или выявленного</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объекта культурного наследия,</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культуры Российской Федерации</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июня 2015 г. N 1840</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руководителя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Органа охраны)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охраны)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руководителя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Органа охраны)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Органа охраны)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юридического лица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указанием его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организационно-правовой формы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фамилия, имя, отчество -</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физического лица)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(местонахождение)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заявителя: улица, дом,</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корпус, строение)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(город, район, область</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республика, индекс)</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электронной почты)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(ИНН)</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2" w:name="Par291"/>
      <w:bookmarkEnd w:id="12"/>
      <w:r>
        <w:rPr>
          <w:rFonts w:ascii="Courier New" w:eastAsiaTheme="minorHAnsi" w:hAnsi="Courier New" w:cs="Courier New"/>
          <w:b w:val="0"/>
          <w:bCs w:val="0"/>
          <w:color w:val="auto"/>
          <w:sz w:val="20"/>
          <w:szCs w:val="20"/>
        </w:rPr>
        <w:t xml:space="preserve">                        СОПРОВОДИТЕЛЬНОЕ ПИСЬМО </w:t>
      </w:r>
      <w:hyperlink w:anchor="Par384" w:history="1">
        <w:r>
          <w:rPr>
            <w:rFonts w:ascii="Courier New" w:eastAsiaTheme="minorHAnsi" w:hAnsi="Courier New" w:cs="Courier New"/>
            <w:b w:val="0"/>
            <w:bCs w:val="0"/>
            <w:color w:val="0000FF"/>
            <w:sz w:val="20"/>
            <w:szCs w:val="20"/>
          </w:rPr>
          <w:t>&lt;1&gt;</w:t>
        </w:r>
      </w:hyperlink>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направлении отчетной документации о выполненных работах</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сохранению объекта культурного наследия, включенного в единый</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государственный реестр объектов культурного наследия (памятников</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истории и культуры) народов Российской Федерации,</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выявленного объекта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Направляем  отчетную  документацию  о  выполнении  работ  по сохранению</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объекта  культурного  наследия, включенного в единый государственный реестр</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объектов  культурного  наследия  (памятников  истории  и  культуры) народов</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 или выявленного  объекта  культурного наследия (далее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объект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8"/>
      </w:tblGrid>
      <w:tr w:rsidR="008B1398">
        <w:tc>
          <w:tcPr>
            <w:tcW w:w="963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638" w:type="dxa"/>
            <w:tcBorders>
              <w:top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(категория историко-культурного значения и наименование объекта культурного наследия)</w:t>
            </w:r>
          </w:p>
        </w:tc>
      </w:tr>
    </w:tbl>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(местонахождение) объекта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8"/>
      </w:tblGrid>
      <w:tr w:rsidR="008B1398">
        <w:tc>
          <w:tcPr>
            <w:tcW w:w="963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638" w:type="dxa"/>
            <w:tcBorders>
              <w:top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(Республика, область, район)</w:t>
            </w:r>
          </w:p>
        </w:tc>
      </w:tr>
    </w:tbl>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8"/>
      </w:tblGrid>
      <w:tr w:rsidR="008B1398">
        <w:tc>
          <w:tcPr>
            <w:tcW w:w="963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638" w:type="dxa"/>
            <w:tcBorders>
              <w:top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(город)</w:t>
            </w:r>
          </w:p>
        </w:tc>
      </w:tr>
    </w:tbl>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5669"/>
        <w:gridCol w:w="590"/>
        <w:gridCol w:w="389"/>
        <w:gridCol w:w="1147"/>
        <w:gridCol w:w="1020"/>
      </w:tblGrid>
      <w:tr w:rsidR="008B1398">
        <w:tc>
          <w:tcPr>
            <w:tcW w:w="816" w:type="dxa"/>
            <w:tcBorders>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улица</w:t>
            </w:r>
          </w:p>
        </w:tc>
        <w:tc>
          <w:tcPr>
            <w:tcW w:w="5669"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590" w:type="dxa"/>
            <w:tcBorders>
              <w:left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д.</w:t>
            </w:r>
          </w:p>
        </w:tc>
        <w:tc>
          <w:tcPr>
            <w:tcW w:w="389"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1147" w:type="dxa"/>
            <w:tcBorders>
              <w:left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корп.</w:t>
            </w:r>
          </w:p>
        </w:tc>
        <w:tc>
          <w:tcPr>
            <w:tcW w:w="1020"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bl>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9"/>
        <w:gridCol w:w="3043"/>
        <w:gridCol w:w="3005"/>
      </w:tblGrid>
      <w:tr w:rsidR="008B1398">
        <w:tc>
          <w:tcPr>
            <w:tcW w:w="3619" w:type="dxa"/>
            <w:vMerge w:val="restart"/>
            <w:tcBorders>
              <w:right w:val="single" w:sz="4" w:space="0" w:color="auto"/>
            </w:tcBorders>
          </w:tcPr>
          <w:p w:rsidR="008B1398" w:rsidRDefault="008B1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разрешении(ях) на проведение работ по сохранению объекта культурного наследия:</w:t>
            </w:r>
          </w:p>
        </w:tc>
        <w:tc>
          <w:tcPr>
            <w:tcW w:w="3043"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w:t>
            </w:r>
          </w:p>
        </w:tc>
        <w:tc>
          <w:tcPr>
            <w:tcW w:w="3005"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3619" w:type="dxa"/>
            <w:vMerge/>
            <w:tcBorders>
              <w:right w:val="single" w:sz="4" w:space="0" w:color="auto"/>
            </w:tcBorders>
          </w:tcPr>
          <w:p w:rsidR="008B1398" w:rsidRDefault="008B1398">
            <w:pPr>
              <w:autoSpaceDE w:val="0"/>
              <w:autoSpaceDN w:val="0"/>
              <w:adjustRightInd w:val="0"/>
              <w:spacing w:after="0" w:line="240" w:lineRule="auto"/>
              <w:jc w:val="both"/>
              <w:rPr>
                <w:rFonts w:ascii="Arial" w:hAnsi="Arial" w:cs="Arial"/>
                <w:sz w:val="20"/>
                <w:szCs w:val="20"/>
              </w:rPr>
            </w:pPr>
          </w:p>
        </w:tc>
        <w:tc>
          <w:tcPr>
            <w:tcW w:w="3043"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Дата выдачи</w:t>
            </w:r>
          </w:p>
        </w:tc>
        <w:tc>
          <w:tcPr>
            <w:tcW w:w="3005"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3619" w:type="dxa"/>
            <w:vMerge/>
            <w:tcBorders>
              <w:right w:val="single" w:sz="4" w:space="0" w:color="auto"/>
            </w:tcBorders>
          </w:tcPr>
          <w:p w:rsidR="008B1398" w:rsidRDefault="008B1398">
            <w:pPr>
              <w:autoSpaceDE w:val="0"/>
              <w:autoSpaceDN w:val="0"/>
              <w:adjustRightInd w:val="0"/>
              <w:spacing w:after="0" w:line="240" w:lineRule="auto"/>
              <w:jc w:val="both"/>
              <w:rPr>
                <w:rFonts w:ascii="Arial" w:hAnsi="Arial" w:cs="Arial"/>
                <w:sz w:val="20"/>
                <w:szCs w:val="20"/>
              </w:rPr>
            </w:pPr>
          </w:p>
        </w:tc>
        <w:tc>
          <w:tcPr>
            <w:tcW w:w="3043"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Дата окончания</w:t>
            </w:r>
          </w:p>
        </w:tc>
        <w:tc>
          <w:tcPr>
            <w:tcW w:w="3005"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bl>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99"/>
        <w:gridCol w:w="6180"/>
      </w:tblGrid>
      <w:tr w:rsidR="008B1398">
        <w:tc>
          <w:tcPr>
            <w:tcW w:w="3499" w:type="dxa"/>
            <w:tcBorders>
              <w:right w:val="single" w:sz="4" w:space="0" w:color="auto"/>
            </w:tcBorders>
          </w:tcPr>
          <w:p w:rsidR="008B1398" w:rsidRDefault="008B1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Ответственный представитель лица, осуществлявший научное руководство проведением этих работ и авторский надзор за их проведением</w:t>
            </w:r>
          </w:p>
        </w:tc>
        <w:tc>
          <w:tcPr>
            <w:tcW w:w="6180"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3499" w:type="dxa"/>
            <w:tcBorders>
              <w:bottom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180" w:type="dxa"/>
            <w:tcBorders>
              <w:top w:val="single" w:sz="4" w:space="0" w:color="auto"/>
              <w:bottom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bl>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8B1398">
        <w:tc>
          <w:tcPr>
            <w:tcW w:w="4915" w:type="dxa"/>
            <w:tcBorders>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Контактный телефон: (включая код города)</w:t>
            </w:r>
          </w:p>
        </w:tc>
        <w:tc>
          <w:tcPr>
            <w:tcW w:w="4706"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bl>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 </w:t>
      </w:r>
      <w:hyperlink w:anchor="Par385"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w:t>
      </w:r>
    </w:p>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7"/>
        <w:gridCol w:w="6803"/>
        <w:gridCol w:w="2381"/>
      </w:tblGrid>
      <w:tr w:rsidR="008B1398">
        <w:tc>
          <w:tcPr>
            <w:tcW w:w="43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Borders>
              <w:lef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научный отчет о выполненных работах</w:t>
            </w:r>
          </w:p>
        </w:tc>
        <w:tc>
          <w:tcPr>
            <w:tcW w:w="2381" w:type="dxa"/>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2 экз. на ___ л.</w:t>
            </w:r>
          </w:p>
        </w:tc>
      </w:tr>
      <w:tr w:rsidR="008B1398">
        <w:tc>
          <w:tcPr>
            <w:tcW w:w="437" w:type="dxa"/>
            <w:tcBorders>
              <w:top w:val="single" w:sz="4" w:space="0" w:color="auto"/>
              <w:bottom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Pr>
          <w:p w:rsidR="008B1398" w:rsidRDefault="008B1398">
            <w:pPr>
              <w:autoSpaceDE w:val="0"/>
              <w:autoSpaceDN w:val="0"/>
              <w:adjustRightInd w:val="0"/>
              <w:spacing w:after="0" w:line="240" w:lineRule="auto"/>
              <w:rPr>
                <w:rFonts w:ascii="Arial" w:hAnsi="Arial" w:cs="Arial"/>
                <w:sz w:val="20"/>
                <w:szCs w:val="20"/>
              </w:rPr>
            </w:pPr>
          </w:p>
        </w:tc>
        <w:tc>
          <w:tcPr>
            <w:tcW w:w="2381" w:type="dxa"/>
          </w:tcPr>
          <w:p w:rsidR="008B1398" w:rsidRDefault="008B1398">
            <w:pPr>
              <w:autoSpaceDE w:val="0"/>
              <w:autoSpaceDN w:val="0"/>
              <w:adjustRightInd w:val="0"/>
              <w:spacing w:after="0" w:line="240" w:lineRule="auto"/>
              <w:rPr>
                <w:rFonts w:ascii="Arial" w:hAnsi="Arial" w:cs="Arial"/>
                <w:sz w:val="20"/>
                <w:szCs w:val="20"/>
              </w:rPr>
            </w:pPr>
          </w:p>
        </w:tc>
      </w:tr>
      <w:tr w:rsidR="008B1398">
        <w:tc>
          <w:tcPr>
            <w:tcW w:w="43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Borders>
              <w:lef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опись исполнительной документации</w:t>
            </w:r>
          </w:p>
        </w:tc>
        <w:tc>
          <w:tcPr>
            <w:tcW w:w="2381" w:type="dxa"/>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2 экз. на ___ л.</w:t>
            </w:r>
          </w:p>
        </w:tc>
      </w:tr>
      <w:tr w:rsidR="008B1398">
        <w:tc>
          <w:tcPr>
            <w:tcW w:w="437" w:type="dxa"/>
            <w:tcBorders>
              <w:top w:val="single" w:sz="4" w:space="0" w:color="auto"/>
              <w:bottom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Pr>
          <w:p w:rsidR="008B1398" w:rsidRDefault="008B1398">
            <w:pPr>
              <w:autoSpaceDE w:val="0"/>
              <w:autoSpaceDN w:val="0"/>
              <w:adjustRightInd w:val="0"/>
              <w:spacing w:after="0" w:line="240" w:lineRule="auto"/>
              <w:rPr>
                <w:rFonts w:ascii="Arial" w:hAnsi="Arial" w:cs="Arial"/>
                <w:sz w:val="20"/>
                <w:szCs w:val="20"/>
              </w:rPr>
            </w:pPr>
          </w:p>
        </w:tc>
        <w:tc>
          <w:tcPr>
            <w:tcW w:w="2381" w:type="dxa"/>
          </w:tcPr>
          <w:p w:rsidR="008B1398" w:rsidRDefault="008B1398">
            <w:pPr>
              <w:autoSpaceDE w:val="0"/>
              <w:autoSpaceDN w:val="0"/>
              <w:adjustRightInd w:val="0"/>
              <w:spacing w:after="0" w:line="240" w:lineRule="auto"/>
              <w:rPr>
                <w:rFonts w:ascii="Arial" w:hAnsi="Arial" w:cs="Arial"/>
                <w:sz w:val="20"/>
                <w:szCs w:val="20"/>
              </w:rPr>
            </w:pPr>
          </w:p>
        </w:tc>
      </w:tr>
      <w:tr w:rsidR="008B1398">
        <w:tc>
          <w:tcPr>
            <w:tcW w:w="43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Borders>
              <w:left w:val="single" w:sz="4" w:space="0" w:color="auto"/>
            </w:tcBorders>
          </w:tcPr>
          <w:p w:rsidR="008B1398" w:rsidRDefault="008B1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альбом фотографических материалов</w:t>
            </w:r>
          </w:p>
        </w:tc>
        <w:tc>
          <w:tcPr>
            <w:tcW w:w="2381" w:type="dxa"/>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2 экз. на ___ л.</w:t>
            </w:r>
          </w:p>
        </w:tc>
      </w:tr>
      <w:tr w:rsidR="008B1398">
        <w:tc>
          <w:tcPr>
            <w:tcW w:w="437" w:type="dxa"/>
            <w:tcBorders>
              <w:top w:val="single" w:sz="4" w:space="0" w:color="auto"/>
              <w:bottom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Pr>
          <w:p w:rsidR="008B1398" w:rsidRDefault="008B1398">
            <w:pPr>
              <w:autoSpaceDE w:val="0"/>
              <w:autoSpaceDN w:val="0"/>
              <w:adjustRightInd w:val="0"/>
              <w:spacing w:after="0" w:line="240" w:lineRule="auto"/>
              <w:rPr>
                <w:rFonts w:ascii="Arial" w:hAnsi="Arial" w:cs="Arial"/>
                <w:sz w:val="20"/>
                <w:szCs w:val="20"/>
              </w:rPr>
            </w:pPr>
          </w:p>
        </w:tc>
        <w:tc>
          <w:tcPr>
            <w:tcW w:w="2381" w:type="dxa"/>
          </w:tcPr>
          <w:p w:rsidR="008B1398" w:rsidRDefault="008B1398">
            <w:pPr>
              <w:autoSpaceDE w:val="0"/>
              <w:autoSpaceDN w:val="0"/>
              <w:adjustRightInd w:val="0"/>
              <w:spacing w:after="0" w:line="240" w:lineRule="auto"/>
              <w:rPr>
                <w:rFonts w:ascii="Arial" w:hAnsi="Arial" w:cs="Arial"/>
                <w:sz w:val="20"/>
                <w:szCs w:val="20"/>
              </w:rPr>
            </w:pPr>
          </w:p>
        </w:tc>
      </w:tr>
      <w:tr w:rsidR="008B1398">
        <w:tc>
          <w:tcPr>
            <w:tcW w:w="43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Borders>
              <w:lef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опись рабочей документации</w:t>
            </w:r>
          </w:p>
        </w:tc>
        <w:tc>
          <w:tcPr>
            <w:tcW w:w="2381" w:type="dxa"/>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2 экз. на ___ л.</w:t>
            </w:r>
          </w:p>
        </w:tc>
      </w:tr>
      <w:tr w:rsidR="008B1398">
        <w:tc>
          <w:tcPr>
            <w:tcW w:w="437" w:type="dxa"/>
            <w:tcBorders>
              <w:top w:val="single" w:sz="4" w:space="0" w:color="auto"/>
              <w:bottom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Pr>
          <w:p w:rsidR="008B1398" w:rsidRDefault="008B1398">
            <w:pPr>
              <w:autoSpaceDE w:val="0"/>
              <w:autoSpaceDN w:val="0"/>
              <w:adjustRightInd w:val="0"/>
              <w:spacing w:after="0" w:line="240" w:lineRule="auto"/>
              <w:rPr>
                <w:rFonts w:ascii="Arial" w:hAnsi="Arial" w:cs="Arial"/>
                <w:sz w:val="20"/>
                <w:szCs w:val="20"/>
              </w:rPr>
            </w:pPr>
          </w:p>
        </w:tc>
        <w:tc>
          <w:tcPr>
            <w:tcW w:w="2381" w:type="dxa"/>
          </w:tcPr>
          <w:p w:rsidR="008B1398" w:rsidRDefault="008B1398">
            <w:pPr>
              <w:autoSpaceDE w:val="0"/>
              <w:autoSpaceDN w:val="0"/>
              <w:adjustRightInd w:val="0"/>
              <w:spacing w:after="0" w:line="240" w:lineRule="auto"/>
              <w:rPr>
                <w:rFonts w:ascii="Arial" w:hAnsi="Arial" w:cs="Arial"/>
                <w:sz w:val="20"/>
                <w:szCs w:val="20"/>
              </w:rPr>
            </w:pPr>
          </w:p>
        </w:tc>
      </w:tr>
      <w:tr w:rsidR="008B1398">
        <w:tc>
          <w:tcPr>
            <w:tcW w:w="43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Borders>
              <w:lef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опись актов на скрытые работы</w:t>
            </w:r>
          </w:p>
        </w:tc>
        <w:tc>
          <w:tcPr>
            <w:tcW w:w="2381" w:type="dxa"/>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2 экз. на ___ л.</w:t>
            </w:r>
          </w:p>
        </w:tc>
      </w:tr>
      <w:tr w:rsidR="008B1398">
        <w:tc>
          <w:tcPr>
            <w:tcW w:w="437" w:type="dxa"/>
            <w:tcBorders>
              <w:top w:val="single" w:sz="4" w:space="0" w:color="auto"/>
              <w:bottom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Pr>
          <w:p w:rsidR="008B1398" w:rsidRDefault="008B1398">
            <w:pPr>
              <w:autoSpaceDE w:val="0"/>
              <w:autoSpaceDN w:val="0"/>
              <w:adjustRightInd w:val="0"/>
              <w:spacing w:after="0" w:line="240" w:lineRule="auto"/>
              <w:rPr>
                <w:rFonts w:ascii="Arial" w:hAnsi="Arial" w:cs="Arial"/>
                <w:sz w:val="20"/>
                <w:szCs w:val="20"/>
              </w:rPr>
            </w:pPr>
          </w:p>
        </w:tc>
        <w:tc>
          <w:tcPr>
            <w:tcW w:w="2381" w:type="dxa"/>
          </w:tcPr>
          <w:p w:rsidR="008B1398" w:rsidRDefault="008B1398">
            <w:pPr>
              <w:autoSpaceDE w:val="0"/>
              <w:autoSpaceDN w:val="0"/>
              <w:adjustRightInd w:val="0"/>
              <w:spacing w:after="0" w:line="240" w:lineRule="auto"/>
              <w:rPr>
                <w:rFonts w:ascii="Arial" w:hAnsi="Arial" w:cs="Arial"/>
                <w:sz w:val="20"/>
                <w:szCs w:val="20"/>
              </w:rPr>
            </w:pPr>
          </w:p>
        </w:tc>
      </w:tr>
      <w:tr w:rsidR="008B1398">
        <w:tc>
          <w:tcPr>
            <w:tcW w:w="43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Borders>
              <w:lef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копия журнала авторского надзора</w:t>
            </w:r>
          </w:p>
        </w:tc>
        <w:tc>
          <w:tcPr>
            <w:tcW w:w="2381" w:type="dxa"/>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2 экз. на ___ л.</w:t>
            </w:r>
          </w:p>
        </w:tc>
      </w:tr>
      <w:tr w:rsidR="008B1398">
        <w:tc>
          <w:tcPr>
            <w:tcW w:w="437" w:type="dxa"/>
            <w:tcBorders>
              <w:top w:val="single" w:sz="4" w:space="0" w:color="auto"/>
              <w:bottom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Pr>
          <w:p w:rsidR="008B1398" w:rsidRDefault="008B1398">
            <w:pPr>
              <w:autoSpaceDE w:val="0"/>
              <w:autoSpaceDN w:val="0"/>
              <w:adjustRightInd w:val="0"/>
              <w:spacing w:after="0" w:line="240" w:lineRule="auto"/>
              <w:rPr>
                <w:rFonts w:ascii="Arial" w:hAnsi="Arial" w:cs="Arial"/>
                <w:sz w:val="20"/>
                <w:szCs w:val="20"/>
              </w:rPr>
            </w:pPr>
          </w:p>
        </w:tc>
        <w:tc>
          <w:tcPr>
            <w:tcW w:w="2381" w:type="dxa"/>
          </w:tcPr>
          <w:p w:rsidR="008B1398" w:rsidRDefault="008B1398">
            <w:pPr>
              <w:autoSpaceDE w:val="0"/>
              <w:autoSpaceDN w:val="0"/>
              <w:adjustRightInd w:val="0"/>
              <w:spacing w:after="0" w:line="240" w:lineRule="auto"/>
              <w:rPr>
                <w:rFonts w:ascii="Arial" w:hAnsi="Arial" w:cs="Arial"/>
                <w:sz w:val="20"/>
                <w:szCs w:val="20"/>
              </w:rPr>
            </w:pPr>
          </w:p>
        </w:tc>
      </w:tr>
      <w:tr w:rsidR="008B1398">
        <w:tc>
          <w:tcPr>
            <w:tcW w:w="43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803" w:type="dxa"/>
            <w:tcBorders>
              <w:lef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отчетная документация на электронном носителе</w:t>
            </w:r>
          </w:p>
        </w:tc>
        <w:tc>
          <w:tcPr>
            <w:tcW w:w="2381" w:type="dxa"/>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1 экз.</w:t>
            </w:r>
          </w:p>
        </w:tc>
      </w:tr>
    </w:tbl>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   _________________             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М.П.      (Ф.И.О. полностью)</w:t>
      </w:r>
    </w:p>
    <w:p w:rsidR="008B1398" w:rsidRDefault="008B1398" w:rsidP="008B1398">
      <w:pPr>
        <w:autoSpaceDE w:val="0"/>
        <w:autoSpaceDN w:val="0"/>
        <w:adjustRightInd w:val="0"/>
        <w:spacing w:after="0" w:line="240" w:lineRule="auto"/>
        <w:ind w:firstLine="540"/>
        <w:jc w:val="both"/>
        <w:rPr>
          <w:rFonts w:ascii="Arial" w:hAnsi="Arial" w:cs="Arial"/>
          <w:sz w:val="20"/>
          <w:szCs w:val="20"/>
        </w:rPr>
      </w:pPr>
    </w:p>
    <w:p w:rsidR="008B1398" w:rsidRDefault="008B1398" w:rsidP="008B1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13" w:name="Par384"/>
      <w:bookmarkEnd w:id="13"/>
      <w:r>
        <w:rPr>
          <w:rFonts w:ascii="Arial" w:hAnsi="Arial" w:cs="Arial"/>
          <w:sz w:val="20"/>
          <w:szCs w:val="20"/>
        </w:rPr>
        <w:t>&lt;1&gt; Для юридического лица заполняется на бланке организации и подписывается руководителем.</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14" w:name="Par385"/>
      <w:bookmarkEnd w:id="14"/>
      <w:r>
        <w:rPr>
          <w:rFonts w:ascii="Arial" w:hAnsi="Arial" w:cs="Arial"/>
          <w:sz w:val="20"/>
          <w:szCs w:val="20"/>
        </w:rPr>
        <w:t>&lt;2&gt; Нужное отметить - "V".</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культуры</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июня 2015 г. N 1840</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5" w:name="Par396"/>
      <w:bookmarkEnd w:id="15"/>
      <w:r>
        <w:rPr>
          <w:rFonts w:ascii="Arial" w:eastAsiaTheme="minorHAnsi" w:hAnsi="Arial" w:cs="Arial"/>
          <w:color w:val="auto"/>
          <w:sz w:val="20"/>
          <w:szCs w:val="20"/>
        </w:rPr>
        <w:t>ПОРЯДОК</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ПРИЕМКИ РАБОТ ПО СОХРАНЕНИЮ ОБЪЕКТА КУЛЬТУРНОГО НАСЛЕДИЯ</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ПОДГОТОВКИ АКТА ПРИЕМКИ ВЫПОЛНЕННЫХ РАБОТ ПО СОХРАНЕНИЮ</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ОБЪЕКТА КУЛЬТУРНОГО НАСЛЕДИЯ, ВКЛЮЧЕННОГО В ЕДИНЫЙ</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ГОСУДАРСТВЕННЫЙ РЕЕСТР ОБЪЕКТОВ КУЛЬТУРНОГО НАСЛЕДИЯ</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(ПАМЯТНИКОВ ИСТОРИИ И КУЛЬТУРЫ) НАРОДОВ РОССИЙСКОЙ</w:t>
      </w:r>
    </w:p>
    <w:p w:rsidR="008B1398" w:rsidRDefault="008B1398" w:rsidP="008B139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ИЛИ ВЫЯВЛЕННОГО ОБЪЕКТА КУЛЬТУРНОГО НАСЛЕДИЯ</w:t>
      </w:r>
    </w:p>
    <w:p w:rsidR="008B1398" w:rsidRDefault="008B1398" w:rsidP="008B1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B1398">
        <w:trPr>
          <w:jc w:val="center"/>
        </w:trPr>
        <w:tc>
          <w:tcPr>
            <w:tcW w:w="5000" w:type="pct"/>
            <w:tcBorders>
              <w:left w:val="single" w:sz="24" w:space="0" w:color="CED3F1"/>
              <w:right w:val="single" w:sz="24" w:space="0" w:color="F4F3F8"/>
            </w:tcBorders>
            <w:shd w:val="clear" w:color="auto" w:fill="F4F3F8"/>
          </w:tcPr>
          <w:p w:rsidR="008B1398" w:rsidRDefault="008B1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B1398" w:rsidRDefault="008B1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5" w:history="1">
              <w:r>
                <w:rPr>
                  <w:rFonts w:ascii="Arial" w:hAnsi="Arial" w:cs="Arial"/>
                  <w:color w:val="0000FF"/>
                  <w:sz w:val="20"/>
                  <w:szCs w:val="20"/>
                </w:rPr>
                <w:t>Приказа</w:t>
              </w:r>
            </w:hyperlink>
            <w:r>
              <w:rPr>
                <w:rFonts w:ascii="Arial" w:hAnsi="Arial" w:cs="Arial"/>
                <w:color w:val="392C69"/>
                <w:sz w:val="20"/>
                <w:szCs w:val="20"/>
              </w:rPr>
              <w:t xml:space="preserve"> Минкультуры России от 05.11.2015 N 2725)</w:t>
            </w:r>
          </w:p>
        </w:tc>
      </w:tr>
    </w:tbl>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Порядок регламентирует процедуру приемки работ по сохранению объекта культурного наследия и подготовки акта приемки выполненных работ по сохранению объекта культурного наследия органами исполнительной власти, осуществляющими функции в области государственной охраны объектов культурного наследия (далее - Орган охраны) в соответствии с разграничением полномочий, предусмотренным </w:t>
      </w:r>
      <w:hyperlink r:id="rId16" w:history="1">
        <w:r>
          <w:rPr>
            <w:rFonts w:ascii="Arial" w:hAnsi="Arial" w:cs="Arial"/>
            <w:color w:val="0000FF"/>
            <w:sz w:val="20"/>
            <w:szCs w:val="20"/>
          </w:rPr>
          <w:t>статьями 9</w:t>
        </w:r>
      </w:hyperlink>
      <w:r>
        <w:rPr>
          <w:rFonts w:ascii="Arial" w:hAnsi="Arial" w:cs="Arial"/>
          <w:sz w:val="20"/>
          <w:szCs w:val="20"/>
        </w:rPr>
        <w:t xml:space="preserve">, </w:t>
      </w:r>
      <w:hyperlink r:id="rId17" w:history="1">
        <w:r>
          <w:rPr>
            <w:rFonts w:ascii="Arial" w:hAnsi="Arial" w:cs="Arial"/>
            <w:color w:val="0000FF"/>
            <w:sz w:val="20"/>
            <w:szCs w:val="20"/>
          </w:rPr>
          <w:t>9.1</w:t>
        </w:r>
      </w:hyperlink>
      <w:r>
        <w:rPr>
          <w:rFonts w:ascii="Arial" w:hAnsi="Arial" w:cs="Arial"/>
          <w:sz w:val="20"/>
          <w:szCs w:val="20"/>
        </w:rPr>
        <w:t xml:space="preserve">, </w:t>
      </w:r>
      <w:hyperlink r:id="rId18" w:history="1">
        <w:r>
          <w:rPr>
            <w:rFonts w:ascii="Arial" w:hAnsi="Arial" w:cs="Arial"/>
            <w:color w:val="0000FF"/>
            <w:sz w:val="20"/>
            <w:szCs w:val="20"/>
          </w:rPr>
          <w:t>9.2</w:t>
        </w:r>
      </w:hyperlink>
      <w:r>
        <w:rPr>
          <w:rFonts w:ascii="Arial" w:hAnsi="Arial" w:cs="Arial"/>
          <w:sz w:val="20"/>
          <w:szCs w:val="20"/>
        </w:rPr>
        <w:t xml:space="preserve"> и </w:t>
      </w:r>
      <w:hyperlink r:id="rId19" w:history="1">
        <w:r>
          <w:rPr>
            <w:rFonts w:ascii="Arial" w:hAnsi="Arial" w:cs="Arial"/>
            <w:color w:val="0000FF"/>
            <w:sz w:val="20"/>
            <w:szCs w:val="20"/>
          </w:rPr>
          <w:t>9.3</w:t>
        </w:r>
      </w:hyperlink>
      <w:r>
        <w:rPr>
          <w:rFonts w:ascii="Arial" w:hAnsi="Arial" w:cs="Arial"/>
          <w:sz w:val="20"/>
          <w:szCs w:val="20"/>
        </w:rPr>
        <w:t xml:space="preserve"> Федерального закона от 25 июня 2002 г. N 73-ФЗ "Об объектах культурного наследия (памятниках истории и культуры) народов Российской Федерации" (далее - Федеральный закон).</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Приемка выполненных работ по сохранению объекта культурного наследия (далее - приемка работ) осуществляется собственником или иным законным владельцем объекта культурного наследия либо лицом, выступающим заказчиком работ по сохранению объекта культурного наследия, при участии соответствующего Органа охраны, выдавшего разрешение на проведение указанных работ, в целях подтверждения соответствия выполненных работ по сохранению объекта культурного наследия отчетной документации о выполнении работ по сохранению объекта культурного наследия (далее - Отчетная документация) и требованиям </w:t>
      </w:r>
      <w:hyperlink r:id="rId20" w:history="1">
        <w:r>
          <w:rPr>
            <w:rFonts w:ascii="Arial" w:hAnsi="Arial" w:cs="Arial"/>
            <w:color w:val="0000FF"/>
            <w:sz w:val="20"/>
            <w:szCs w:val="20"/>
          </w:rPr>
          <w:t>статьи 45</w:t>
        </w:r>
      </w:hyperlink>
      <w:r>
        <w:rPr>
          <w:rFonts w:ascii="Arial" w:hAnsi="Arial" w:cs="Arial"/>
          <w:sz w:val="20"/>
          <w:szCs w:val="20"/>
        </w:rPr>
        <w:t xml:space="preserve"> Федерального закона.</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Собственник или иной законный владелец объекта культурного наследия либо лицо, выступающее заказчиком работ по сохранению объекта культурного наследия, в течение 10 (десяти) рабочих дней со дня поступления уведомления от Органа охраны организует приемку работ путем выезда на объект культурного наследия и его визуального осмотра.</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Собственник или иной законный владелец объекта культурного наследия либо лицо, выступающее заказчиком работ по сохранению объекта культурного наследия, информирует о дате и времени приемки работ лиц, которым выдавалось разрешение на проведение работ по сохранению объекта культурного наследия (далее - разрешение), Орган охраны, а также лиц, осуществлявших авторский, технический </w:t>
      </w:r>
      <w:r>
        <w:rPr>
          <w:rFonts w:ascii="Arial" w:hAnsi="Arial" w:cs="Arial"/>
          <w:sz w:val="20"/>
          <w:szCs w:val="20"/>
        </w:rPr>
        <w:lastRenderedPageBreak/>
        <w:t>надзор и научное руководство посредством почтового отправления (заказным письмом), по электронной почте, факсограммой или по телефонной связи.</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16" w:name="Par410"/>
      <w:bookmarkEnd w:id="16"/>
      <w:r>
        <w:rPr>
          <w:rFonts w:ascii="Arial" w:hAnsi="Arial" w:cs="Arial"/>
          <w:sz w:val="20"/>
          <w:szCs w:val="20"/>
        </w:rPr>
        <w:t>4. Приемка работ проводится при участии в обязательном порядке лиц, осуществлявших научное руководство проведением работ по сохранению объекта культурного наследия, технический и авторский надзор за их проведением.</w:t>
      </w:r>
    </w:p>
    <w:p w:rsidR="008B1398" w:rsidRDefault="008B1398" w:rsidP="008B1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21" w:history="1">
        <w:r>
          <w:rPr>
            <w:rFonts w:ascii="Arial" w:hAnsi="Arial" w:cs="Arial"/>
            <w:color w:val="0000FF"/>
            <w:sz w:val="20"/>
            <w:szCs w:val="20"/>
          </w:rPr>
          <w:t>Приказа</w:t>
        </w:r>
      </w:hyperlink>
      <w:r>
        <w:rPr>
          <w:rFonts w:ascii="Arial" w:hAnsi="Arial" w:cs="Arial"/>
          <w:sz w:val="20"/>
          <w:szCs w:val="20"/>
        </w:rPr>
        <w:t xml:space="preserve"> Минкультуры России от 05.11.2015 N 2725)</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17" w:name="Par412"/>
      <w:bookmarkEnd w:id="17"/>
      <w:r>
        <w:rPr>
          <w:rFonts w:ascii="Arial" w:hAnsi="Arial" w:cs="Arial"/>
          <w:sz w:val="20"/>
          <w:szCs w:val="20"/>
        </w:rPr>
        <w:t>5. Собственник или иной законный владелец объекта культурного наследия либо лицо, выступающее заказчиком работ по сохранению данного объекта культурного наследия, для участия в приемке работ вправе привлечь представителя заказчика работ по сохранению объекта культурного наследия (государственного заказчика) &lt;1&gt;, по согласованию представителя(ей) подрядчика(ов), представителей общественных организаций в сфере сохранения объектов культурного наследия, членов секций Научно-методического совета по культурному наследию при Органе охраны, экспертов по проведению государственной историко-культурной экспертизы и аттестованных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В случае, если Приемку работ организует собственник или иной законный владелец объекта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По результатам приемки работ оформляется Акт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Акт) по форме согласно </w:t>
      </w:r>
      <w:hyperlink w:anchor="Par513" w:history="1">
        <w:r>
          <w:rPr>
            <w:rFonts w:ascii="Arial" w:hAnsi="Arial" w:cs="Arial"/>
            <w:color w:val="0000FF"/>
            <w:sz w:val="20"/>
            <w:szCs w:val="20"/>
          </w:rPr>
          <w:t>приложению N 4</w:t>
        </w:r>
      </w:hyperlink>
      <w:r>
        <w:rPr>
          <w:rFonts w:ascii="Arial" w:hAnsi="Arial" w:cs="Arial"/>
          <w:sz w:val="20"/>
          <w:szCs w:val="20"/>
        </w:rPr>
        <w:t xml:space="preserve"> к настоящему приказу.</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Собственнику или иному законному владельцу объекта культурного наследия либо лицу, выступающему заказчиком работ по сохранению данного объекта культурного наследия, в течение пятнадцати рабочих дней после дня утверждения Отчетной документации Органом охраны выдается Акт.</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18" w:name="Par418"/>
      <w:bookmarkEnd w:id="18"/>
      <w:r>
        <w:rPr>
          <w:rFonts w:ascii="Arial" w:hAnsi="Arial" w:cs="Arial"/>
          <w:sz w:val="20"/>
          <w:szCs w:val="20"/>
        </w:rPr>
        <w:t>8. При приемке работ на объекте культурного наследия подрядчик представляет следующие документы:</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проектную документацию в полном объеме, а в случаях выдачи разрешения на отдельный этап проведения работ - в объеме, необходимом для осуществления соответствующего этапа проведения работ;</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копию(и) разрешения(й);</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рабочую документацию, разработанную на основании согласованной проектной документации &lt;1&gt;;</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Не требуется при приемке работ по сохранению монументальной живописи на объекте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исполнительную документацию, подготовленную в соответствии с </w:t>
      </w:r>
      <w:hyperlink r:id="rId22" w:history="1">
        <w:r>
          <w:rPr>
            <w:rFonts w:ascii="Arial" w:hAnsi="Arial" w:cs="Arial"/>
            <w:color w:val="0000FF"/>
            <w:sz w:val="20"/>
            <w:szCs w:val="20"/>
          </w:rPr>
          <w:t>приказом</w:t>
        </w:r>
      </w:hyperlink>
      <w:r>
        <w:rPr>
          <w:rFonts w:ascii="Arial" w:hAnsi="Arial" w:cs="Arial"/>
          <w:sz w:val="20"/>
          <w:szCs w:val="20"/>
        </w:rPr>
        <w:t xml:space="preserve"> Ростехнадзора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(зарегистрирован Минюстом России 06.03.2007, регистрационный 9050) (далее - приказ от 26.12.2006 N 1128);</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акты на скрытые работы (при их наличии), оформленные в соответствии с </w:t>
      </w:r>
      <w:hyperlink r:id="rId23" w:history="1">
        <w:r>
          <w:rPr>
            <w:rFonts w:ascii="Arial" w:hAnsi="Arial" w:cs="Arial"/>
            <w:color w:val="0000FF"/>
            <w:sz w:val="20"/>
            <w:szCs w:val="20"/>
          </w:rPr>
          <w:t>приказом</w:t>
        </w:r>
      </w:hyperlink>
      <w:r>
        <w:rPr>
          <w:rFonts w:ascii="Arial" w:hAnsi="Arial" w:cs="Arial"/>
          <w:sz w:val="20"/>
          <w:szCs w:val="20"/>
        </w:rPr>
        <w:t xml:space="preserve"> от 26.12.2006 N 1128;</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общий журнал работ, заполненный в соответствии с </w:t>
      </w:r>
      <w:hyperlink r:id="rId24" w:history="1">
        <w:r>
          <w:rPr>
            <w:rFonts w:ascii="Arial" w:hAnsi="Arial" w:cs="Arial"/>
            <w:color w:val="0000FF"/>
            <w:sz w:val="20"/>
            <w:szCs w:val="20"/>
          </w:rPr>
          <w:t>приказом</w:t>
        </w:r>
      </w:hyperlink>
      <w:r>
        <w:rPr>
          <w:rFonts w:ascii="Arial" w:hAnsi="Arial" w:cs="Arial"/>
          <w:sz w:val="20"/>
          <w:szCs w:val="20"/>
        </w:rPr>
        <w:t xml:space="preserve"> Ростехнадзора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(зарегистрирован Минюстом России 06.03.2007, регистрационный N 9051);</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журнал авторского надзора при проведении работ на объекте культурного наследия (памятнике истории и культуры) народов Российской Федерации с отметкой о завершении работ по сохранению объекта культурного наследия и их соответствии требованиям, установленным </w:t>
      </w:r>
      <w:hyperlink r:id="rId25" w:history="1">
        <w:r>
          <w:rPr>
            <w:rFonts w:ascii="Arial" w:hAnsi="Arial" w:cs="Arial"/>
            <w:color w:val="0000FF"/>
            <w:sz w:val="20"/>
            <w:szCs w:val="20"/>
          </w:rPr>
          <w:t>статьей 45</w:t>
        </w:r>
      </w:hyperlink>
      <w:r>
        <w:rPr>
          <w:rFonts w:ascii="Arial" w:hAnsi="Arial" w:cs="Arial"/>
          <w:sz w:val="20"/>
          <w:szCs w:val="20"/>
        </w:rPr>
        <w:t xml:space="preserve"> Федерального закона.</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приемке работ лицами, указанными в </w:t>
      </w:r>
      <w:hyperlink w:anchor="Par410" w:history="1">
        <w:r>
          <w:rPr>
            <w:rFonts w:ascii="Arial" w:hAnsi="Arial" w:cs="Arial"/>
            <w:color w:val="0000FF"/>
            <w:sz w:val="20"/>
            <w:szCs w:val="20"/>
          </w:rPr>
          <w:t>пунктах 4</w:t>
        </w:r>
      </w:hyperlink>
      <w:r>
        <w:rPr>
          <w:rFonts w:ascii="Arial" w:hAnsi="Arial" w:cs="Arial"/>
          <w:sz w:val="20"/>
          <w:szCs w:val="20"/>
        </w:rPr>
        <w:t xml:space="preserve"> и </w:t>
      </w:r>
      <w:hyperlink w:anchor="Par412" w:history="1">
        <w:r>
          <w:rPr>
            <w:rFonts w:ascii="Arial" w:hAnsi="Arial" w:cs="Arial"/>
            <w:color w:val="0000FF"/>
            <w:sz w:val="20"/>
            <w:szCs w:val="20"/>
          </w:rPr>
          <w:t>5</w:t>
        </w:r>
      </w:hyperlink>
      <w:r>
        <w:rPr>
          <w:rFonts w:ascii="Arial" w:hAnsi="Arial" w:cs="Arial"/>
          <w:sz w:val="20"/>
          <w:szCs w:val="20"/>
        </w:rPr>
        <w:t xml:space="preserve"> настоящего Порядка:</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рассматриваются документы, указанные в </w:t>
      </w:r>
      <w:hyperlink w:anchor="Par418" w:history="1">
        <w:r>
          <w:rPr>
            <w:rFonts w:ascii="Arial" w:hAnsi="Arial" w:cs="Arial"/>
            <w:color w:val="0000FF"/>
            <w:sz w:val="20"/>
            <w:szCs w:val="20"/>
          </w:rPr>
          <w:t>пункте 8</w:t>
        </w:r>
      </w:hyperlink>
      <w:r>
        <w:rPr>
          <w:rFonts w:ascii="Arial" w:hAnsi="Arial" w:cs="Arial"/>
          <w:sz w:val="20"/>
          <w:szCs w:val="20"/>
        </w:rPr>
        <w:t xml:space="preserve"> настоящего Порядка;</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проводится визуальный осмотр объекта культурного наследия для установления соответствия выполненных работ по сохранению объекта культурного наследия Отчетной документации и требованиям </w:t>
      </w:r>
      <w:hyperlink r:id="rId26" w:history="1">
        <w:r>
          <w:rPr>
            <w:rFonts w:ascii="Arial" w:hAnsi="Arial" w:cs="Arial"/>
            <w:color w:val="0000FF"/>
            <w:sz w:val="20"/>
            <w:szCs w:val="20"/>
          </w:rPr>
          <w:t>статьи 45</w:t>
        </w:r>
      </w:hyperlink>
      <w:r>
        <w:rPr>
          <w:rFonts w:ascii="Arial" w:hAnsi="Arial" w:cs="Arial"/>
          <w:sz w:val="20"/>
          <w:szCs w:val="20"/>
        </w:rPr>
        <w:t xml:space="preserve"> Федерального закона.</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лица, указанные в </w:t>
      </w:r>
      <w:hyperlink w:anchor="Par410" w:history="1">
        <w:r>
          <w:rPr>
            <w:rFonts w:ascii="Arial" w:hAnsi="Arial" w:cs="Arial"/>
            <w:color w:val="0000FF"/>
            <w:sz w:val="20"/>
            <w:szCs w:val="20"/>
          </w:rPr>
          <w:t>пунктах 4</w:t>
        </w:r>
      </w:hyperlink>
      <w:r>
        <w:rPr>
          <w:rFonts w:ascii="Arial" w:hAnsi="Arial" w:cs="Arial"/>
          <w:sz w:val="20"/>
          <w:szCs w:val="20"/>
        </w:rPr>
        <w:t xml:space="preserve"> и </w:t>
      </w:r>
      <w:hyperlink w:anchor="Par412" w:history="1">
        <w:r>
          <w:rPr>
            <w:rFonts w:ascii="Arial" w:hAnsi="Arial" w:cs="Arial"/>
            <w:color w:val="0000FF"/>
            <w:sz w:val="20"/>
            <w:szCs w:val="20"/>
          </w:rPr>
          <w:t>5</w:t>
        </w:r>
      </w:hyperlink>
      <w:r>
        <w:rPr>
          <w:rFonts w:ascii="Arial" w:hAnsi="Arial" w:cs="Arial"/>
          <w:sz w:val="20"/>
          <w:szCs w:val="20"/>
        </w:rPr>
        <w:t xml:space="preserve"> настоящего Порядка, участвующие в приемке работ, выявляют несоответствие выполненных работ по сохранению объекта культурного наследия Отчетной документации и требованиям </w:t>
      </w:r>
      <w:hyperlink r:id="rId27" w:history="1">
        <w:r>
          <w:rPr>
            <w:rFonts w:ascii="Arial" w:hAnsi="Arial" w:cs="Arial"/>
            <w:color w:val="0000FF"/>
            <w:sz w:val="20"/>
            <w:szCs w:val="20"/>
          </w:rPr>
          <w:t>статьи 45</w:t>
        </w:r>
      </w:hyperlink>
      <w:r>
        <w:rPr>
          <w:rFonts w:ascii="Arial" w:hAnsi="Arial" w:cs="Arial"/>
          <w:sz w:val="20"/>
          <w:szCs w:val="20"/>
        </w:rPr>
        <w:t xml:space="preserve"> Федерального закона, Органом охраны составляется заключение об отказе в приемке работ по сохранению объекта культурного наследия (далее - Заключение) по рекомендуемому образцу согласно </w:t>
      </w:r>
      <w:hyperlink w:anchor="Par459" w:history="1">
        <w:r>
          <w:rPr>
            <w:rFonts w:ascii="Arial" w:hAnsi="Arial" w:cs="Arial"/>
            <w:color w:val="0000FF"/>
            <w:sz w:val="20"/>
            <w:szCs w:val="20"/>
          </w:rPr>
          <w:t>приложению N 1</w:t>
        </w:r>
      </w:hyperlink>
      <w:r>
        <w:rPr>
          <w:rFonts w:ascii="Arial" w:hAnsi="Arial" w:cs="Arial"/>
          <w:sz w:val="20"/>
          <w:szCs w:val="20"/>
        </w:rPr>
        <w:t xml:space="preserve"> к Порядку с мотивированным обоснованием причин принятого решения, которое подписывается Органом охраны.</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Заключения направляется собственнику или иному законному владельцу объекта культурного наследия либо лицу, выступающему заказчиком работ по сохранению данного объекта культурного наследия, а также Заявителю.</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Акт подписывается в день проведения приемки работ при соответствии выполненных работ по сохранению объекта культурного наследия Отчетной документации и требованиям </w:t>
      </w:r>
      <w:hyperlink r:id="rId28" w:history="1">
        <w:r>
          <w:rPr>
            <w:rFonts w:ascii="Arial" w:hAnsi="Arial" w:cs="Arial"/>
            <w:color w:val="0000FF"/>
            <w:sz w:val="20"/>
            <w:szCs w:val="20"/>
          </w:rPr>
          <w:t>статьи 45</w:t>
        </w:r>
      </w:hyperlink>
      <w:r>
        <w:rPr>
          <w:rFonts w:ascii="Arial" w:hAnsi="Arial" w:cs="Arial"/>
          <w:sz w:val="20"/>
          <w:szCs w:val="20"/>
        </w:rPr>
        <w:t xml:space="preserve"> Федерального закона.</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Акте не допускаются помарки, подчистки и иные исправления, за исключением исправлений, оговоренных и заверенных лицами, подписывающими его.</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После подписания Акт регистрируется в Органе охраны и направляется собственнику или иному законному владельцу объекта культурного наследия либо лицу, выступающему заказчиком работ по сохранению данного объекта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приемки работ по сохранению</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объекта культурного наследия и подготовки</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акта приемки выполненных работ</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сохранению объекта культурного</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наследия, включенного в единый</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государственный реестр объектов</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культурного наследия (памятников истории</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культуры) народов Российской Федерации,</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или выявленного объекта культурного</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наследия, утвержденному</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культуры</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июня 2015 г. N 1840</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9" w:name="Par459"/>
      <w:bookmarkEnd w:id="19"/>
      <w:r>
        <w:rPr>
          <w:rFonts w:ascii="Courier New" w:eastAsiaTheme="minorHAnsi" w:hAnsi="Courier New" w:cs="Courier New"/>
          <w:b w:val="0"/>
          <w:bCs w:val="0"/>
          <w:color w:val="auto"/>
          <w:sz w:val="20"/>
          <w:szCs w:val="20"/>
        </w:rPr>
        <w:t xml:space="preserve">                                ЗАКЛЮЧЕНИЕ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отказе в приемке работ по сохранению</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(категория историко-культурного значения и наименование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объекта культурного наследия, или наименование выявленного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культурного наследия) </w:t>
      </w:r>
      <w:hyperlink w:anchor="Par497" w:history="1">
        <w:r>
          <w:rPr>
            <w:rFonts w:ascii="Courier New" w:eastAsiaTheme="minorHAnsi" w:hAnsi="Courier New" w:cs="Courier New"/>
            <w:b w:val="0"/>
            <w:bCs w:val="0"/>
            <w:color w:val="0000FF"/>
            <w:sz w:val="20"/>
            <w:szCs w:val="20"/>
          </w:rPr>
          <w:t>&lt;1&gt;</w:t>
        </w:r>
      </w:hyperlink>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 _________________                               "__" ___________ 20__ г.</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пунктом 10 Порядка приемки работ по сохранению объекта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культурного  наследия  и  подготовки  акта  приемки  выполненных  работ  по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сохранению    объекта    культурного   наследия,   включенного   в   единый</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государственный  реестр объектов культурного наследия (памятников истории и</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культуры) народов Российской Федерации, или выявленного объекта культурного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наследия,  утвержденного  приказом  Минкультуры  России  от 25 июня 2015 г.</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1840, и разрешением на проведение работ по сохранению объекта культурного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наследия  от  _______________ N ____________ в ходе проведения </w:t>
      </w:r>
      <w:hyperlink w:anchor="Par498"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xml:space="preserve">  приемки</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  по  сохранению  объекта культурного наследия были выявлены следующие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нарушения   и   несоответствия  выполненных  работ  требованиям  </w:t>
      </w:r>
      <w:hyperlink r:id="rId29" w:history="1">
        <w:r>
          <w:rPr>
            <w:rFonts w:ascii="Courier New" w:eastAsiaTheme="minorHAnsi" w:hAnsi="Courier New" w:cs="Courier New"/>
            <w:b w:val="0"/>
            <w:bCs w:val="0"/>
            <w:color w:val="0000FF"/>
            <w:sz w:val="20"/>
            <w:szCs w:val="20"/>
          </w:rPr>
          <w:t>статьи  45</w:t>
        </w:r>
      </w:hyperlink>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Федерального  закона  от  25  июня 2002 г. N 73-ФЗ "Об объектах культурного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наследия  (памятниках  истории  и культуры) народов Российской Федерации" и</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отчетной  документации о выполнении работ по сохранению объекта культурного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наследия </w:t>
      </w:r>
      <w:hyperlink w:anchor="Par499"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связи с изложенным __________________________________________________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(указывается наименование Органа охраны или его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структурного подразделения)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отказывает   в   приемке   выполненных   работ  и   выдаче   акта   приемки</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выполненных работ по сохранению объекта культурного наследия </w:t>
      </w:r>
      <w:hyperlink w:anchor="Par500"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     _____________ 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представителя Органа охраны,          (подпись)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участвующего в Комиссии по Приемке</w:t>
      </w:r>
    </w:p>
    <w:p w:rsidR="008B1398" w:rsidRDefault="008B1398" w:rsidP="008B1398">
      <w:pPr>
        <w:autoSpaceDE w:val="0"/>
        <w:autoSpaceDN w:val="0"/>
        <w:adjustRightInd w:val="0"/>
        <w:spacing w:after="0" w:line="240" w:lineRule="auto"/>
        <w:ind w:firstLine="540"/>
        <w:jc w:val="both"/>
        <w:rPr>
          <w:rFonts w:ascii="Arial" w:hAnsi="Arial" w:cs="Arial"/>
          <w:sz w:val="20"/>
          <w:szCs w:val="20"/>
        </w:rPr>
      </w:pPr>
    </w:p>
    <w:p w:rsidR="008B1398" w:rsidRDefault="008B1398" w:rsidP="008B1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20" w:name="Par497"/>
      <w:bookmarkEnd w:id="20"/>
      <w:r>
        <w:rPr>
          <w:rFonts w:ascii="Arial" w:hAnsi="Arial" w:cs="Arial"/>
          <w:sz w:val="20"/>
          <w:szCs w:val="20"/>
        </w:rPr>
        <w:t>&lt;1&gt; При заполнении примечания, отмеченные курсивным шрифтом, удаляются.</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21" w:name="Par498"/>
      <w:bookmarkEnd w:id="21"/>
      <w:r>
        <w:rPr>
          <w:rFonts w:ascii="Arial" w:hAnsi="Arial" w:cs="Arial"/>
          <w:sz w:val="20"/>
          <w:szCs w:val="20"/>
        </w:rPr>
        <w:t>&lt;2&gt; Указывается дата проведения Комиссии.</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22" w:name="Par499"/>
      <w:bookmarkEnd w:id="22"/>
      <w:r>
        <w:rPr>
          <w:rFonts w:ascii="Arial" w:hAnsi="Arial" w:cs="Arial"/>
          <w:sz w:val="20"/>
          <w:szCs w:val="20"/>
        </w:rPr>
        <w:t xml:space="preserve">&lt;3&gt; Перечисляются все выявленные нарушения, замечания, отступления и несоответствия проектной документации и выданному разрешению на проведение работ по сохранению объекта культурного наследия, </w:t>
      </w:r>
      <w:hyperlink r:id="rId30" w:history="1">
        <w:r>
          <w:rPr>
            <w:rFonts w:ascii="Arial" w:hAnsi="Arial" w:cs="Arial"/>
            <w:color w:val="0000FF"/>
            <w:sz w:val="20"/>
            <w:szCs w:val="20"/>
          </w:rPr>
          <w:t>статье 45</w:t>
        </w:r>
      </w:hyperlink>
      <w:r>
        <w:rPr>
          <w:rFonts w:ascii="Arial" w:hAnsi="Arial" w:cs="Arial"/>
          <w:sz w:val="20"/>
          <w:szCs w:val="20"/>
        </w:rPr>
        <w:t xml:space="preserve"> Федерального закона.</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23" w:name="Par500"/>
      <w:bookmarkEnd w:id="23"/>
      <w:r>
        <w:rPr>
          <w:rFonts w:ascii="Arial" w:hAnsi="Arial" w:cs="Arial"/>
          <w:sz w:val="20"/>
          <w:szCs w:val="20"/>
        </w:rPr>
        <w:t>&lt;4&gt; Указывается категория историко-культурного значения и наименование объекта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культуры</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июня 2015 г. N 1840</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4" w:name="Par513"/>
      <w:bookmarkEnd w:id="24"/>
      <w:r>
        <w:rPr>
          <w:rFonts w:ascii="Courier New" w:eastAsiaTheme="minorHAnsi" w:hAnsi="Courier New" w:cs="Courier New"/>
          <w:b w:val="0"/>
          <w:bCs w:val="0"/>
          <w:color w:val="auto"/>
          <w:sz w:val="20"/>
          <w:szCs w:val="20"/>
        </w:rPr>
        <w:t xml:space="preserve">                                    АКТ</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приемки выполненных работ по сохранению объекта культурного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наследия, включенного в единый государственный реестр объектов</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культурного наследия (памятников истории и культуры) народов</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Российской Федерации, или выявленного объекта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 ______________                                "__" _____________ 20__ г.</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Категория  историко-культурного   значения   и   наименование   объекта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культурного  наследия, включенного в единый государственный реестр объектов</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культурного  наследия  (памятников  истории  и культуры) народов Российской</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Федерации,  или  выявленного  объекта  культурного наследия (далее - объект</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8"/>
      </w:tblGrid>
      <w:tr w:rsidR="008B1398">
        <w:tc>
          <w:tcPr>
            <w:tcW w:w="963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bl>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Адрес (местонахождение) объекта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61"/>
      </w:tblGrid>
      <w:tr w:rsidR="008B1398">
        <w:tc>
          <w:tcPr>
            <w:tcW w:w="9461"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461" w:type="dxa"/>
            <w:tcBorders>
              <w:top w:val="single" w:sz="4" w:space="0" w:color="auto"/>
              <w:bottom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(Республика, область, район)</w:t>
            </w:r>
          </w:p>
        </w:tc>
      </w:tr>
      <w:tr w:rsidR="008B1398">
        <w:tc>
          <w:tcPr>
            <w:tcW w:w="9461"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461" w:type="dxa"/>
            <w:tcBorders>
              <w:top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(город)</w:t>
            </w:r>
          </w:p>
        </w:tc>
      </w:tr>
    </w:tbl>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5707"/>
        <w:gridCol w:w="624"/>
        <w:gridCol w:w="672"/>
        <w:gridCol w:w="826"/>
        <w:gridCol w:w="680"/>
      </w:tblGrid>
      <w:tr w:rsidR="008B1398">
        <w:tc>
          <w:tcPr>
            <w:tcW w:w="964" w:type="dxa"/>
            <w:tcBorders>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улица</w:t>
            </w:r>
          </w:p>
        </w:tc>
        <w:tc>
          <w:tcPr>
            <w:tcW w:w="5707"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624" w:type="dxa"/>
            <w:tcBorders>
              <w:left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д.</w:t>
            </w:r>
          </w:p>
        </w:tc>
        <w:tc>
          <w:tcPr>
            <w:tcW w:w="672"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826" w:type="dxa"/>
            <w:tcBorders>
              <w:left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r>
              <w:rPr>
                <w:rFonts w:ascii="Arial" w:hAnsi="Arial" w:cs="Arial"/>
                <w:sz w:val="20"/>
                <w:szCs w:val="20"/>
              </w:rPr>
              <w:t>корп.</w:t>
            </w:r>
          </w:p>
        </w:tc>
        <w:tc>
          <w:tcPr>
            <w:tcW w:w="680"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bl>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Собственник или иной законный владелец</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объекта культурного наследия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 с указанием</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организационно-правовой формы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Ф.И.О. для физического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лица)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Заказчик (государственный заказчик):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 с указанием</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организационно-правовой формы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Ф.И.О. для физического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лица)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Подрядчик(и):</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 с указанием</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организационно-правовой формы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Ф.И.О. для физического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лица)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Лицензия  на  осуществление деятельности по сохранению объектов культурного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70"/>
        <w:gridCol w:w="5046"/>
      </w:tblGrid>
      <w:tr w:rsidR="008B1398">
        <w:tc>
          <w:tcPr>
            <w:tcW w:w="4570"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5046"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4570" w:type="dxa"/>
            <w:tcBorders>
              <w:top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лицензии)</w:t>
            </w:r>
          </w:p>
        </w:tc>
        <w:tc>
          <w:tcPr>
            <w:tcW w:w="5046" w:type="dxa"/>
            <w:tcBorders>
              <w:top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 лицензии)</w:t>
            </w:r>
          </w:p>
        </w:tc>
      </w:tr>
    </w:tbl>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Разрешение на проведение работ: 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и N выдачи разрешения)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Орган охраны объектов культурного наследия: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Договор (контракт):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и номер)</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Срок окончания работ на основании           "__" __________________ 20__ г.</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разрешения: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Научное руководство: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наименование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(документ (приказ) дата и N)</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Авторский надзор: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 с указанием</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организационно-правовой формы)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(договор (приказ) дата и N)</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ответственного(ых)</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представителя(ей))</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Лицензия  на  осуществление деятельности по сохранению объектов культурного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70"/>
        <w:gridCol w:w="5046"/>
      </w:tblGrid>
      <w:tr w:rsidR="008B1398">
        <w:tc>
          <w:tcPr>
            <w:tcW w:w="4570"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5046"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4570" w:type="dxa"/>
            <w:tcBorders>
              <w:top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лицензии)</w:t>
            </w:r>
          </w:p>
        </w:tc>
        <w:tc>
          <w:tcPr>
            <w:tcW w:w="5046" w:type="dxa"/>
            <w:tcBorders>
              <w:top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 лицензии)</w:t>
            </w:r>
          </w:p>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w:t>
            </w:r>
          </w:p>
        </w:tc>
      </w:tr>
    </w:tbl>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Технический надзор: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 с указанием</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организационно-правовой формы)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(договор (приказ) дата и N)</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ответственного(ых)</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представителя(ей)</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УЧАСТНИКИ ПРИЕМКИ РАБОТ:</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Собственник или иной законный</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владелец объекта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либо лицо, выступающее заказчиком</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 по сохранению данного объекта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культурного наследия: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наименование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 Ф.И.О. (для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физического лица -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Представитель(и) органа охраны объектов</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культурного наследия: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Научный руководитель: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(должность,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Представитель(и) лица,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осуществляющего авторский надзор: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Представители(и) лица,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осуществляющего технический надзор: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Представитель(и) иных организаций:          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I. Осуществили осмотр выполненных работ на объекте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8"/>
      </w:tblGrid>
      <w:tr w:rsidR="008B1398">
        <w:tc>
          <w:tcPr>
            <w:tcW w:w="963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638" w:type="dxa"/>
            <w:tcBorders>
              <w:top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историко-культурного значения и наименование и объекта культурного наследия)</w:t>
            </w:r>
          </w:p>
        </w:tc>
      </w:tr>
    </w:tbl>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(местонахождение) объекта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2"/>
        <w:gridCol w:w="5664"/>
        <w:gridCol w:w="706"/>
        <w:gridCol w:w="413"/>
        <w:gridCol w:w="1018"/>
        <w:gridCol w:w="509"/>
      </w:tblGrid>
      <w:tr w:rsidR="008B1398">
        <w:tc>
          <w:tcPr>
            <w:tcW w:w="9462" w:type="dxa"/>
            <w:gridSpan w:val="6"/>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462" w:type="dxa"/>
            <w:gridSpan w:val="6"/>
            <w:tcBorders>
              <w:top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(Республика, область, район)</w:t>
            </w:r>
          </w:p>
        </w:tc>
      </w:tr>
      <w:tr w:rsidR="008B1398">
        <w:tc>
          <w:tcPr>
            <w:tcW w:w="9462" w:type="dxa"/>
            <w:gridSpan w:val="6"/>
            <w:tcBorders>
              <w:bottom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462" w:type="dxa"/>
            <w:gridSpan w:val="6"/>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r w:rsidR="008B1398">
        <w:tc>
          <w:tcPr>
            <w:tcW w:w="9462" w:type="dxa"/>
            <w:gridSpan w:val="6"/>
            <w:tcBorders>
              <w:top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(город)</w:t>
            </w:r>
          </w:p>
        </w:tc>
      </w:tr>
      <w:tr w:rsidR="008B1398">
        <w:tc>
          <w:tcPr>
            <w:tcW w:w="1152" w:type="dxa"/>
            <w:tcBorders>
              <w:right w:val="single" w:sz="4" w:space="0" w:color="auto"/>
            </w:tcBorders>
          </w:tcPr>
          <w:p w:rsidR="008B1398" w:rsidRDefault="008B1398">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улица</w:t>
            </w:r>
          </w:p>
        </w:tc>
        <w:tc>
          <w:tcPr>
            <w:tcW w:w="5664"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706" w:type="dxa"/>
            <w:tcBorders>
              <w:left w:val="single" w:sz="4" w:space="0" w:color="auto"/>
              <w:right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w:t>
            </w:r>
          </w:p>
        </w:tc>
        <w:tc>
          <w:tcPr>
            <w:tcW w:w="413"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1018" w:type="dxa"/>
            <w:tcBorders>
              <w:left w:val="single" w:sz="4" w:space="0" w:color="auto"/>
              <w:right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корп.</w:t>
            </w:r>
          </w:p>
        </w:tc>
        <w:tc>
          <w:tcPr>
            <w:tcW w:w="509"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r>
    </w:tbl>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проведения проверки                             "__" _________ 20__ г.</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Общая характеристика объекта культурного наследия: </w:t>
      </w:r>
      <w:hyperlink w:anchor="Par757" w:history="1">
        <w:r>
          <w:rPr>
            <w:rFonts w:ascii="Courier New" w:eastAsiaTheme="minorHAnsi" w:hAnsi="Courier New" w:cs="Courier New"/>
            <w:b w:val="0"/>
            <w:bCs w:val="0"/>
            <w:color w:val="0000FF"/>
            <w:sz w:val="20"/>
            <w:szCs w:val="20"/>
          </w:rPr>
          <w:t>&lt;1&gt;</w:t>
        </w:r>
      </w:hyperlink>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5" w:name="Par675"/>
      <w:bookmarkEnd w:id="25"/>
      <w:r>
        <w:rPr>
          <w:rFonts w:ascii="Courier New" w:eastAsiaTheme="minorHAnsi" w:hAnsi="Courier New" w:cs="Courier New"/>
          <w:b w:val="0"/>
          <w:bCs w:val="0"/>
          <w:color w:val="auto"/>
          <w:sz w:val="20"/>
          <w:szCs w:val="20"/>
        </w:rPr>
        <w:t xml:space="preserve">2. Проведены работы по сохранению объекта культурного наследия: </w:t>
      </w:r>
      <w:hyperlink w:anchor="Par758" w:history="1">
        <w:r>
          <w:rPr>
            <w:rFonts w:ascii="Courier New" w:eastAsiaTheme="minorHAnsi" w:hAnsi="Courier New" w:cs="Courier New"/>
            <w:b w:val="0"/>
            <w:bCs w:val="0"/>
            <w:color w:val="0000FF"/>
            <w:sz w:val="20"/>
            <w:szCs w:val="20"/>
          </w:rPr>
          <w:t>&lt;2&gt;</w:t>
        </w:r>
      </w:hyperlink>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II.  Участники  приемки  работ  подтверждают  перечень выполненных работ на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объекте культурного наследия, согласно </w:t>
      </w:r>
      <w:hyperlink w:anchor="Par675" w:history="1">
        <w:r>
          <w:rPr>
            <w:rFonts w:ascii="Courier New" w:eastAsiaTheme="minorHAnsi" w:hAnsi="Courier New" w:cs="Courier New"/>
            <w:b w:val="0"/>
            <w:bCs w:val="0"/>
            <w:color w:val="0000FF"/>
            <w:sz w:val="20"/>
            <w:szCs w:val="20"/>
          </w:rPr>
          <w:t>пункту 2</w:t>
        </w:r>
      </w:hyperlink>
      <w:r>
        <w:rPr>
          <w:rFonts w:ascii="Courier New" w:eastAsiaTheme="minorHAnsi" w:hAnsi="Courier New" w:cs="Courier New"/>
          <w:b w:val="0"/>
          <w:bCs w:val="0"/>
          <w:color w:val="auto"/>
          <w:sz w:val="20"/>
          <w:szCs w:val="20"/>
        </w:rPr>
        <w:t xml:space="preserve"> раздела I настоящего Акта.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III. В ходе Приемки работ установлено: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Указанные в </w:t>
      </w:r>
      <w:hyperlink w:anchor="Par675" w:history="1">
        <w:r>
          <w:rPr>
            <w:rFonts w:ascii="Courier New" w:eastAsiaTheme="minorHAnsi" w:hAnsi="Courier New" w:cs="Courier New"/>
            <w:b w:val="0"/>
            <w:bCs w:val="0"/>
            <w:color w:val="0000FF"/>
            <w:sz w:val="20"/>
            <w:szCs w:val="20"/>
          </w:rPr>
          <w:t>пункте 2</w:t>
        </w:r>
      </w:hyperlink>
      <w:r>
        <w:rPr>
          <w:rFonts w:ascii="Courier New" w:eastAsiaTheme="minorHAnsi" w:hAnsi="Courier New" w:cs="Courier New"/>
          <w:b w:val="0"/>
          <w:bCs w:val="0"/>
          <w:color w:val="auto"/>
          <w:sz w:val="20"/>
          <w:szCs w:val="20"/>
        </w:rPr>
        <w:t xml:space="preserve"> раздела I работы по сохранению объекта культурного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наследия   выполнены   в  полном  объеме  в  соответствии  с  требованиями,</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установленными  </w:t>
      </w:r>
      <w:hyperlink r:id="rId31" w:history="1">
        <w:r>
          <w:rPr>
            <w:rFonts w:ascii="Courier New" w:eastAsiaTheme="minorHAnsi" w:hAnsi="Courier New" w:cs="Courier New"/>
            <w:b w:val="0"/>
            <w:bCs w:val="0"/>
            <w:color w:val="0000FF"/>
            <w:sz w:val="20"/>
            <w:szCs w:val="20"/>
          </w:rPr>
          <w:t>статьей  45</w:t>
        </w:r>
      </w:hyperlink>
      <w:r>
        <w:rPr>
          <w:rFonts w:ascii="Courier New" w:eastAsiaTheme="minorHAnsi" w:hAnsi="Courier New" w:cs="Courier New"/>
          <w:b w:val="0"/>
          <w:bCs w:val="0"/>
          <w:color w:val="auto"/>
          <w:sz w:val="20"/>
          <w:szCs w:val="20"/>
        </w:rPr>
        <w:t xml:space="preserve">  Федерального закона от 25 июня 2002 г. N 73-ФЗ</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  объектах  культурного наследия (памятниках истории и культуры) народов</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  и  отчетной  документации  о  выполнении  работ по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сохранению объекта культурного наследия, на основании задания на проведение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указанных   работ,  разрешения  на  проведение  указанных  работ,  а  также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согласованной  проектной  документации  на  проведение  работ по сохранению</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объекта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Проектная документация:   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(указывается наименование проектной документации)</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Проектная документация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разработана               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организации, с указанием</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организационно-правовой формы)</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основании              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(указывается дата и N задания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проведение работ)</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Согласована               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дата и N согласования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документации)</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Разрешение на проведение</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 выдано:             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охраны, дата и N выдачи</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разрешения, срок окончания)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Отчетная документация,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включая научный отчет</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 выполненных работах:    _________________________________________________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отчетной документации,</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утверждения)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РЕШЕНИЕ О ПРИЕМКЕ РАБОТ:</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Принять работы, представленные к сдаче на объекте культурного наследия:</w:t>
      </w:r>
    </w:p>
    <w:p w:rsidR="008B1398" w:rsidRDefault="008B1398" w:rsidP="008B1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98"/>
        <w:gridCol w:w="340"/>
      </w:tblGrid>
      <w:tr w:rsidR="008B1398">
        <w:tc>
          <w:tcPr>
            <w:tcW w:w="9298" w:type="dxa"/>
            <w:tcBorders>
              <w:top w:val="single" w:sz="4" w:space="0" w:color="auto"/>
              <w:left w:val="single" w:sz="4" w:space="0" w:color="auto"/>
              <w:bottom w:val="single" w:sz="4" w:space="0" w:color="auto"/>
              <w:right w:val="single" w:sz="4" w:space="0" w:color="auto"/>
            </w:tcBorders>
          </w:tcPr>
          <w:p w:rsidR="008B1398" w:rsidRDefault="008B1398">
            <w:pPr>
              <w:autoSpaceDE w:val="0"/>
              <w:autoSpaceDN w:val="0"/>
              <w:adjustRightInd w:val="0"/>
              <w:spacing w:after="0" w:line="240" w:lineRule="auto"/>
              <w:rPr>
                <w:rFonts w:ascii="Arial" w:hAnsi="Arial" w:cs="Arial"/>
                <w:sz w:val="20"/>
                <w:szCs w:val="20"/>
              </w:rPr>
            </w:pPr>
          </w:p>
        </w:tc>
        <w:tc>
          <w:tcPr>
            <w:tcW w:w="340" w:type="dxa"/>
            <w:vMerge w:val="restart"/>
            <w:vAlign w:val="center"/>
          </w:tcPr>
          <w:p w:rsidR="008B1398" w:rsidRDefault="008B1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8B1398">
        <w:tc>
          <w:tcPr>
            <w:tcW w:w="9298" w:type="dxa"/>
            <w:tcBorders>
              <w:top w:val="single" w:sz="4" w:space="0" w:color="auto"/>
            </w:tcBorders>
          </w:tcPr>
          <w:p w:rsidR="008B1398" w:rsidRDefault="008B1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историко-культурного значения и наименование и объекта культурного наследия)</w:t>
            </w:r>
          </w:p>
        </w:tc>
        <w:tc>
          <w:tcPr>
            <w:tcW w:w="340" w:type="dxa"/>
            <w:vMerge/>
          </w:tcPr>
          <w:p w:rsidR="008B1398" w:rsidRDefault="008B1398">
            <w:pPr>
              <w:autoSpaceDE w:val="0"/>
              <w:autoSpaceDN w:val="0"/>
              <w:adjustRightInd w:val="0"/>
              <w:spacing w:after="0" w:line="240" w:lineRule="auto"/>
              <w:jc w:val="center"/>
              <w:rPr>
                <w:rFonts w:ascii="Arial" w:hAnsi="Arial" w:cs="Arial"/>
                <w:sz w:val="20"/>
                <w:szCs w:val="20"/>
              </w:rPr>
            </w:pPr>
          </w:p>
        </w:tc>
      </w:tr>
    </w:tbl>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выполненные  на  основании  выданного  разрешения  на  проведение  работ по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сохранению   объекта   культурного  наследия  в  установленные  сроки  и  с</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надлежащим  качеством  и  в  соответствии  с  требованиями,  установленными</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32" w:history="1">
        <w:r>
          <w:rPr>
            <w:rFonts w:ascii="Courier New" w:eastAsiaTheme="minorHAnsi" w:hAnsi="Courier New" w:cs="Courier New"/>
            <w:b w:val="0"/>
            <w:bCs w:val="0"/>
            <w:color w:val="0000FF"/>
            <w:sz w:val="20"/>
            <w:szCs w:val="20"/>
          </w:rPr>
          <w:t>статьей  45</w:t>
        </w:r>
      </w:hyperlink>
      <w:r>
        <w:rPr>
          <w:rFonts w:ascii="Courier New" w:eastAsiaTheme="minorHAnsi" w:hAnsi="Courier New" w:cs="Courier New"/>
          <w:b w:val="0"/>
          <w:bCs w:val="0"/>
          <w:color w:val="auto"/>
          <w:sz w:val="20"/>
          <w:szCs w:val="20"/>
        </w:rPr>
        <w:t xml:space="preserve">  Федерального  закона  от  25 июня 2002 г. N 73-ФЗ "Об объектах</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культурного  наследия  (памятниках  истории  и культуры) народов Российской</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Федерации",  и  отчетной  документации  о  выполнении  работ  по сохранению</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объекта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Собственник  или  иной  законный   владелец  объекта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либо  лицо,  выступающее  заказчиком  работ по сохранению  данного  объекта</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_____________________    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Представитель(и) органа охраны объектов культурного наследия:</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_____________________    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Научный руководитель:</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_____________________    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Представитель(и) лица, осуществляющего авторский надзор:</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_____________________    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Представитель(и) лица, осуществляющего технический надзор:</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    _____________________    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(Ф.И.О.)</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Представитель(и) иных организаций:</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_____________________    ___________________</w:t>
      </w:r>
    </w:p>
    <w:p w:rsidR="008B1398" w:rsidRDefault="008B1398" w:rsidP="008B139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(Ф.И.О.)</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26" w:name="Par757"/>
      <w:bookmarkEnd w:id="26"/>
      <w:r>
        <w:rPr>
          <w:rFonts w:ascii="Arial" w:hAnsi="Arial" w:cs="Arial"/>
          <w:sz w:val="20"/>
          <w:szCs w:val="20"/>
        </w:rPr>
        <w:lastRenderedPageBreak/>
        <w:t>&lt;1&gt; Указывается общая характеристика объекта культурного наследия и техническое состояние до начала работ по хранению (допускается в виде приложения к настоящему акту).</w:t>
      </w:r>
    </w:p>
    <w:p w:rsidR="008B1398" w:rsidRDefault="008B1398" w:rsidP="008B1398">
      <w:pPr>
        <w:autoSpaceDE w:val="0"/>
        <w:autoSpaceDN w:val="0"/>
        <w:adjustRightInd w:val="0"/>
        <w:spacing w:before="200" w:after="0" w:line="240" w:lineRule="auto"/>
        <w:ind w:firstLine="540"/>
        <w:jc w:val="both"/>
        <w:rPr>
          <w:rFonts w:ascii="Arial" w:hAnsi="Arial" w:cs="Arial"/>
          <w:sz w:val="20"/>
          <w:szCs w:val="20"/>
        </w:rPr>
      </w:pPr>
      <w:bookmarkStart w:id="27" w:name="Par758"/>
      <w:bookmarkEnd w:id="27"/>
      <w:r>
        <w:rPr>
          <w:rFonts w:ascii="Arial" w:hAnsi="Arial" w:cs="Arial"/>
          <w:sz w:val="20"/>
          <w:szCs w:val="20"/>
        </w:rPr>
        <w:t>&lt;2&gt; Указывается подробный перечень выполненных работ по сохранению объекта культурного наследия (допускается в виде приложения к настоящему акту).</w:t>
      </w: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autoSpaceDE w:val="0"/>
        <w:autoSpaceDN w:val="0"/>
        <w:adjustRightInd w:val="0"/>
        <w:spacing w:after="0" w:line="240" w:lineRule="auto"/>
        <w:jc w:val="both"/>
        <w:rPr>
          <w:rFonts w:ascii="Arial" w:hAnsi="Arial" w:cs="Arial"/>
          <w:sz w:val="20"/>
          <w:szCs w:val="20"/>
        </w:rPr>
      </w:pPr>
    </w:p>
    <w:p w:rsidR="008B1398" w:rsidRDefault="008B1398" w:rsidP="008B1398">
      <w:pPr>
        <w:pBdr>
          <w:top w:val="single" w:sz="6" w:space="0" w:color="auto"/>
        </w:pBdr>
        <w:autoSpaceDE w:val="0"/>
        <w:autoSpaceDN w:val="0"/>
        <w:adjustRightInd w:val="0"/>
        <w:spacing w:before="100" w:after="100" w:line="240" w:lineRule="auto"/>
        <w:jc w:val="both"/>
        <w:rPr>
          <w:rFonts w:ascii="Arial" w:hAnsi="Arial" w:cs="Arial"/>
          <w:sz w:val="2"/>
          <w:szCs w:val="2"/>
        </w:rPr>
      </w:pPr>
    </w:p>
    <w:p w:rsidR="00264BA5" w:rsidRDefault="00264BA5">
      <w:bookmarkStart w:id="28" w:name="_GoBack"/>
      <w:bookmarkEnd w:id="28"/>
    </w:p>
    <w:sectPr w:rsidR="00264BA5" w:rsidSect="00E7784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4A"/>
    <w:rsid w:val="00264BA5"/>
    <w:rsid w:val="0078554A"/>
    <w:rsid w:val="008B1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354AE0AFDF3B5F73C9A56331DDEAEBE895F4706CC49828703309DAAD0D193F3DF8A54349149669F34F2ABC96A8FD1240CACC938Ca9M4I" TargetMode="External"/><Relationship Id="rId18" Type="http://schemas.openxmlformats.org/officeDocument/2006/relationships/hyperlink" Target="consultantplus://offline/ref=75354AE0AFDF3B5F73C9A56331DDEAEBE895F4706CC49828703309DAAD0D193F3DF8A5444D189669F34F2ABC96A8FD1240CACC938Ca9M4I" TargetMode="External"/><Relationship Id="rId26" Type="http://schemas.openxmlformats.org/officeDocument/2006/relationships/hyperlink" Target="consultantplus://offline/ref=75354AE0AFDF3B5F73C9A56331DDEAEBE895F4706CC49828703309DAAD0D193F3DF8A54349149669F34F2ABC96A8FD1240CACC938Ca9M4I" TargetMode="External"/><Relationship Id="rId3" Type="http://schemas.openxmlformats.org/officeDocument/2006/relationships/settings" Target="settings.xml"/><Relationship Id="rId21" Type="http://schemas.openxmlformats.org/officeDocument/2006/relationships/hyperlink" Target="consultantplus://offline/ref=75354AE0AFDF3B5F73C9A56331DDEAEBEA9FF4776BCE9828703309DAAD0D193F3DF8A544481D9D3CA3002BE0D0F5EE1049CACE9290963225a6MEI" TargetMode="External"/><Relationship Id="rId34" Type="http://schemas.openxmlformats.org/officeDocument/2006/relationships/theme" Target="theme/theme1.xml"/><Relationship Id="rId7" Type="http://schemas.openxmlformats.org/officeDocument/2006/relationships/hyperlink" Target="consultantplus://offline/ref=75354AE0AFDF3B5F73C9A56331DDEAEBE895F4706CC49828703309DAAD0D193F3DF8A5434B189669F34F2ABC96A8FD1240CACC938Ca9M4I" TargetMode="External"/><Relationship Id="rId12" Type="http://schemas.openxmlformats.org/officeDocument/2006/relationships/hyperlink" Target="consultantplus://offline/ref=75354AE0AFDF3B5F73C9A56331DDEAEBE895F4706CC49828703309DAAD0D193F3DF8A54349149669F34F2ABC96A8FD1240CACC938Ca9M4I" TargetMode="External"/><Relationship Id="rId17" Type="http://schemas.openxmlformats.org/officeDocument/2006/relationships/hyperlink" Target="consultantplus://offline/ref=75354AE0AFDF3B5F73C9A56331DDEAEBE895F4706CC49828703309DAAD0D193F3DF8A5444A1D9669F34F2ABC96A8FD1240CACC938Ca9M4I" TargetMode="External"/><Relationship Id="rId25" Type="http://schemas.openxmlformats.org/officeDocument/2006/relationships/hyperlink" Target="consultantplus://offline/ref=75354AE0AFDF3B5F73C9A56331DDEAEBE895F4706CC49828703309DAAD0D193F3DF8A54349149669F34F2ABC96A8FD1240CACC938Ca9M4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5354AE0AFDF3B5F73C9A56331DDEAEBE895F4706CC49828703309DAAD0D193F3DF8A54648189669F34F2ABC96A8FD1240CACC938Ca9M4I" TargetMode="External"/><Relationship Id="rId20" Type="http://schemas.openxmlformats.org/officeDocument/2006/relationships/hyperlink" Target="consultantplus://offline/ref=75354AE0AFDF3B5F73C9A56331DDEAEBE895F4706CC49828703309DAAD0D193F3DF8A54349149669F34F2ABC96A8FD1240CACC938Ca9M4I" TargetMode="External"/><Relationship Id="rId29" Type="http://schemas.openxmlformats.org/officeDocument/2006/relationships/hyperlink" Target="consultantplus://offline/ref=75354AE0AFDF3B5F73C9A56331DDEAEBE895F4706CC49828703309DAAD0D193F3DF8A54349149669F34F2ABC96A8FD1240CACC938Ca9M4I" TargetMode="External"/><Relationship Id="rId1" Type="http://schemas.openxmlformats.org/officeDocument/2006/relationships/styles" Target="styles.xml"/><Relationship Id="rId6" Type="http://schemas.openxmlformats.org/officeDocument/2006/relationships/hyperlink" Target="consultantplus://offline/ref=75354AE0AFDF3B5F73C9A56331DDEAEBEA9FF4776BCE9828703309DAAD0D193F3DF8A544481D9D3DA4002BE0D0F5EE1049CACE9290963225a6MEI" TargetMode="External"/><Relationship Id="rId11" Type="http://schemas.openxmlformats.org/officeDocument/2006/relationships/hyperlink" Target="consultantplus://offline/ref=75354AE0AFDF3B5F73C9A56331DDEAEBE895F4706CC49828703309DAAD0D193F3DF8A54349149669F34F2ABC96A8FD1240CACC938Ca9M4I" TargetMode="External"/><Relationship Id="rId24" Type="http://schemas.openxmlformats.org/officeDocument/2006/relationships/hyperlink" Target="consultantplus://offline/ref=75354AE0AFDF3B5F73C9A56331DDEAEBED91FB7A6AC7C522786A05D8AA02463A3AE9A54740039D3CBC097FB3a9M4I" TargetMode="External"/><Relationship Id="rId32" Type="http://schemas.openxmlformats.org/officeDocument/2006/relationships/hyperlink" Target="consultantplus://offline/ref=75354AE0AFDF3B5F73C9A56331DDEAEBE895F4706CC49828703309DAAD0D193F3DF8A54349149669F34F2ABC96A8FD1240CACC938Ca9M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5354AE0AFDF3B5F73C9A56331DDEAEBEA9FF4776BCE9828703309DAAD0D193F3DF8A544481D9D3DA4002BE0D0F5EE1049CACE9290963225a6MEI" TargetMode="External"/><Relationship Id="rId23" Type="http://schemas.openxmlformats.org/officeDocument/2006/relationships/hyperlink" Target="consultantplus://offline/ref=75354AE0AFDF3B5F73C9A56331DDEAEBE99EFC716FC89828703309DAAD0D193F2FF8FD484A15833DA3157DB196aAM0I" TargetMode="External"/><Relationship Id="rId28" Type="http://schemas.openxmlformats.org/officeDocument/2006/relationships/hyperlink" Target="consultantplus://offline/ref=75354AE0AFDF3B5F73C9A56331DDEAEBE895F4706CC49828703309DAAD0D193F3DF8A54349149669F34F2ABC96A8FD1240CACC938Ca9M4I" TargetMode="External"/><Relationship Id="rId10" Type="http://schemas.openxmlformats.org/officeDocument/2006/relationships/hyperlink" Target="consultantplus://offline/ref=75354AE0AFDF3B5F73C9A56331DDEAEBEA91FE7068CB9828703309DAAD0D193F2FF8FD484A15833DA3157DB196aAM0I" TargetMode="External"/><Relationship Id="rId19" Type="http://schemas.openxmlformats.org/officeDocument/2006/relationships/hyperlink" Target="consultantplus://offline/ref=75354AE0AFDF3B5F73C9A56331DDEAEBE895F4706CC49828703309DAAD0D193F3DF8A5444E189669F34F2ABC96A8FD1240CACC938Ca9M4I" TargetMode="External"/><Relationship Id="rId31" Type="http://schemas.openxmlformats.org/officeDocument/2006/relationships/hyperlink" Target="consultantplus://offline/ref=75354AE0AFDF3B5F73C9A56331DDEAEBE895F4706CC49828703309DAAD0D193F3DF8A54349149669F34F2ABC96A8FD1240CACC938Ca9M4I" TargetMode="External"/><Relationship Id="rId4" Type="http://schemas.openxmlformats.org/officeDocument/2006/relationships/webSettings" Target="webSettings.xml"/><Relationship Id="rId9" Type="http://schemas.openxmlformats.org/officeDocument/2006/relationships/hyperlink" Target="consultantplus://offline/ref=75354AE0AFDF3B5F73C9A56331DDEAEBE894FB746CC49828703309DAAD0D193F3DF8A544481D9D38A2002BE0D0F5EE1049CACE9290963225a6MEI" TargetMode="External"/><Relationship Id="rId14" Type="http://schemas.openxmlformats.org/officeDocument/2006/relationships/hyperlink" Target="consultantplus://offline/ref=75354AE0AFDF3B5F73C9A56331DDEAEBE895F4706CC49828703309DAAD0D193F3DF8A54349149669F34F2ABC96A8FD1240CACC938Ca9M4I" TargetMode="External"/><Relationship Id="rId22" Type="http://schemas.openxmlformats.org/officeDocument/2006/relationships/hyperlink" Target="consultantplus://offline/ref=75354AE0AFDF3B5F73C9A56331DDEAEBE99EFC716FC89828703309DAAD0D193F2FF8FD484A15833DA3157DB196aAM0I" TargetMode="External"/><Relationship Id="rId27" Type="http://schemas.openxmlformats.org/officeDocument/2006/relationships/hyperlink" Target="consultantplus://offline/ref=75354AE0AFDF3B5F73C9A56331DDEAEBE895F4706CC49828703309DAAD0D193F3DF8A54349149669F34F2ABC96A8FD1240CACC938Ca9M4I" TargetMode="External"/><Relationship Id="rId30" Type="http://schemas.openxmlformats.org/officeDocument/2006/relationships/hyperlink" Target="consultantplus://offline/ref=75354AE0AFDF3B5F73C9A56331DDEAEBE895F4706CC49828703309DAAD0D193F3DF8A54349149669F34F2ABC96A8FD1240CACC938Ca9M4I" TargetMode="External"/><Relationship Id="rId8" Type="http://schemas.openxmlformats.org/officeDocument/2006/relationships/hyperlink" Target="consultantplus://offline/ref=75354AE0AFDF3B5F73C9A56331DDEAEBE895F4706CC49828703309DAAD0D193F3DF8A5434C1C9669F34F2ABC96A8FD1240CACC938Ca9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7351</Words>
  <Characters>41906</Characters>
  <Application>Microsoft Office Word</Application>
  <DocSecurity>0</DocSecurity>
  <Lines>349</Lines>
  <Paragraphs>98</Paragraphs>
  <ScaleCrop>false</ScaleCrop>
  <Company/>
  <LinksUpToDate>false</LinksUpToDate>
  <CharactersWithSpaces>49159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Игоревич Юруть</dc:creator>
  <cp:keywords/>
  <dc:description/>
  <cp:lastModifiedBy>Юрий Игоревич Юруть</cp:lastModifiedBy>
  <cp:revision>2</cp:revision>
  <dcterms:created xsi:type="dcterms:W3CDTF">2020-01-28T08:12:00Z</dcterms:created>
  <dcterms:modified xsi:type="dcterms:W3CDTF">2020-01-28T08:12:00Z</dcterms:modified>
</cp:coreProperties>
</file>