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4A" w:rsidRPr="00955D4A" w:rsidRDefault="00955D4A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5D4A">
        <w:rPr>
          <w:rFonts w:ascii="Times New Roman" w:hAnsi="Times New Roman" w:cs="Times New Roman"/>
          <w:sz w:val="28"/>
          <w:szCs w:val="28"/>
        </w:rPr>
        <w:t>Итоги</w:t>
      </w:r>
    </w:p>
    <w:p w:rsidR="00955D4A" w:rsidRDefault="00955D4A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5D4A">
        <w:rPr>
          <w:rFonts w:ascii="Times New Roman" w:hAnsi="Times New Roman" w:cs="Times New Roman"/>
          <w:sz w:val="28"/>
          <w:szCs w:val="28"/>
        </w:rPr>
        <w:t>публичного мероприятия</w:t>
      </w:r>
    </w:p>
    <w:p w:rsidR="00080D9A" w:rsidRDefault="00955D4A" w:rsidP="00955D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1F87" w:rsidRPr="00281F87">
        <w:rPr>
          <w:rFonts w:ascii="Times New Roman" w:hAnsi="Times New Roman" w:cs="Times New Roman"/>
          <w:sz w:val="28"/>
          <w:szCs w:val="28"/>
        </w:rPr>
        <w:t>Семинар-практикум</w:t>
      </w:r>
      <w:r w:rsidR="00A413AC">
        <w:rPr>
          <w:rFonts w:ascii="Times New Roman" w:hAnsi="Times New Roman" w:cs="Times New Roman"/>
          <w:sz w:val="28"/>
          <w:szCs w:val="28"/>
        </w:rPr>
        <w:t xml:space="preserve"> для органов местного самоуправления Ленинградской области</w:t>
      </w:r>
      <w:r w:rsidR="00281F87" w:rsidRPr="00281F87">
        <w:rPr>
          <w:rFonts w:ascii="Times New Roman" w:hAnsi="Times New Roman" w:cs="Times New Roman"/>
          <w:sz w:val="28"/>
          <w:szCs w:val="28"/>
        </w:rPr>
        <w:t>: «</w:t>
      </w:r>
      <w:r w:rsidR="00A413AC" w:rsidRPr="00A413AC">
        <w:rPr>
          <w:rFonts w:ascii="Times New Roman" w:hAnsi="Times New Roman" w:cs="Times New Roman"/>
          <w:sz w:val="28"/>
          <w:szCs w:val="28"/>
        </w:rPr>
        <w:t>Порядок проведения работ по сохранению объектов культурного наследия, обязанности собственников (пользователей) объектов культурного наследия</w:t>
      </w:r>
      <w:proofErr w:type="gramStart"/>
      <w:r w:rsidR="00281F87" w:rsidRPr="00281F8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802CF" w:rsidRDefault="003D3D0F" w:rsidP="003D3D0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(ВКС </w:t>
      </w:r>
      <w:r w:rsidR="00281F87">
        <w:rPr>
          <w:rFonts w:ascii="Times New Roman" w:hAnsi="Times New Roman" w:cs="Times New Roman"/>
          <w:sz w:val="28"/>
          <w:szCs w:val="28"/>
        </w:rPr>
        <w:t>18</w:t>
      </w:r>
      <w:r w:rsidR="001802CF">
        <w:rPr>
          <w:rFonts w:ascii="Times New Roman" w:hAnsi="Times New Roman" w:cs="Times New Roman"/>
          <w:sz w:val="28"/>
          <w:szCs w:val="28"/>
        </w:rPr>
        <w:t>.</w:t>
      </w:r>
      <w:r w:rsidR="00A413AC">
        <w:rPr>
          <w:rFonts w:ascii="Times New Roman" w:hAnsi="Times New Roman" w:cs="Times New Roman"/>
          <w:sz w:val="28"/>
          <w:szCs w:val="28"/>
        </w:rPr>
        <w:t>12</w:t>
      </w:r>
      <w:r w:rsidR="001802CF">
        <w:rPr>
          <w:rFonts w:ascii="Times New Roman" w:hAnsi="Times New Roman" w:cs="Times New Roman"/>
          <w:sz w:val="28"/>
          <w:szCs w:val="28"/>
        </w:rPr>
        <w:t>.20</w:t>
      </w:r>
      <w:r w:rsidR="00281F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CB01F5" w:rsidRPr="00CB01F5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F5">
        <w:rPr>
          <w:rFonts w:ascii="Times New Roman" w:hAnsi="Times New Roman" w:cs="Times New Roman"/>
          <w:sz w:val="28"/>
          <w:szCs w:val="28"/>
        </w:rPr>
        <w:t xml:space="preserve">В проведении мероприятия приняли участие </w:t>
      </w:r>
      <w:r w:rsidR="00A413AC">
        <w:rPr>
          <w:rFonts w:ascii="Times New Roman" w:hAnsi="Times New Roman" w:cs="Times New Roman"/>
          <w:sz w:val="28"/>
          <w:szCs w:val="28"/>
        </w:rPr>
        <w:t>органы местного самоуправления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являющиеся собственниками пользователями объектов культурного наследия</w:t>
      </w:r>
      <w:r w:rsidRPr="00CB01F5">
        <w:rPr>
          <w:rFonts w:ascii="Times New Roman" w:hAnsi="Times New Roman" w:cs="Times New Roman"/>
          <w:sz w:val="28"/>
          <w:szCs w:val="28"/>
        </w:rPr>
        <w:t>.</w:t>
      </w:r>
    </w:p>
    <w:p w:rsidR="00146118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F5">
        <w:rPr>
          <w:rFonts w:ascii="Times New Roman" w:hAnsi="Times New Roman" w:cs="Times New Roman"/>
          <w:sz w:val="28"/>
          <w:szCs w:val="28"/>
        </w:rPr>
        <w:t>В рамках проведения вышеуказанного мероприятия обсуждены следующие вопросы:</w:t>
      </w:r>
    </w:p>
    <w:p w:rsidR="00A413AC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413AC">
        <w:rPr>
          <w:rFonts w:ascii="Times New Roman" w:hAnsi="Times New Roman" w:cs="Times New Roman"/>
          <w:sz w:val="28"/>
          <w:szCs w:val="28"/>
        </w:rPr>
        <w:t xml:space="preserve">Действия при планировании производства работ на территориях, </w:t>
      </w:r>
      <w:proofErr w:type="gramStart"/>
      <w:r w:rsidR="00A413AC"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  <w:r w:rsidR="00A413AC">
        <w:rPr>
          <w:rFonts w:ascii="Times New Roman" w:hAnsi="Times New Roman" w:cs="Times New Roman"/>
          <w:sz w:val="28"/>
          <w:szCs w:val="28"/>
        </w:rPr>
        <w:t xml:space="preserve"> к территориям объектов культурного наследия;</w:t>
      </w:r>
    </w:p>
    <w:p w:rsidR="00CB01F5" w:rsidRDefault="00A413AC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Порядок проведения работ на территории объектов культурного наследия, порядок проведения работ по сохранению объектов культурного наследия;</w:t>
      </w:r>
    </w:p>
    <w:p w:rsidR="00A413AC" w:rsidRDefault="00A413AC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Новый подход к разрешению вопросов, связанных с сохранением объектов культурного наследия, посвященных Великой Отечественной войне;</w:t>
      </w:r>
    </w:p>
    <w:p w:rsidR="00CB01F5" w:rsidRDefault="00A413AC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1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341" w:rsidRPr="007C5341">
        <w:rPr>
          <w:rFonts w:ascii="Times New Roman" w:hAnsi="Times New Roman" w:cs="Times New Roman"/>
          <w:sz w:val="28"/>
          <w:szCs w:val="28"/>
        </w:rPr>
        <w:t xml:space="preserve">Презентация новых мер поддержки </w:t>
      </w:r>
      <w:r w:rsidR="00074994">
        <w:rPr>
          <w:rFonts w:ascii="Times New Roman" w:hAnsi="Times New Roman" w:cs="Times New Roman"/>
          <w:sz w:val="28"/>
          <w:szCs w:val="28"/>
        </w:rPr>
        <w:t>собственников, пользователей (потенциальных) пользователей</w:t>
      </w:r>
      <w:r w:rsidR="007C5341" w:rsidRPr="007C5341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, разработка порядка предоставления субсидий органам местного самоуправления</w:t>
      </w:r>
      <w:r w:rsidR="00074994">
        <w:rPr>
          <w:rFonts w:ascii="Times New Roman" w:hAnsi="Times New Roman" w:cs="Times New Roman"/>
          <w:sz w:val="28"/>
          <w:szCs w:val="28"/>
        </w:rPr>
        <w:t>.</w:t>
      </w:r>
    </w:p>
    <w:p w:rsidR="00CB01F5" w:rsidRDefault="00CB01F5" w:rsidP="00CB01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F5">
        <w:rPr>
          <w:rFonts w:ascii="Times New Roman" w:hAnsi="Times New Roman" w:cs="Times New Roman"/>
          <w:b/>
          <w:sz w:val="28"/>
          <w:szCs w:val="28"/>
        </w:rPr>
        <w:t>По первому</w:t>
      </w:r>
      <w:r w:rsidR="00E91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1F5">
        <w:rPr>
          <w:rFonts w:ascii="Times New Roman" w:hAnsi="Times New Roman" w:cs="Times New Roman"/>
          <w:b/>
          <w:sz w:val="28"/>
          <w:szCs w:val="28"/>
        </w:rPr>
        <w:t>вопросу:</w:t>
      </w:r>
    </w:p>
    <w:p w:rsidR="00F8272C" w:rsidRDefault="00F8272C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Статьей 36 </w:t>
      </w:r>
      <w:r w:rsidRPr="00CB01F5">
        <w:rPr>
          <w:rFonts w:ascii="Times New Roman" w:hAnsi="Times New Roman" w:cs="Times New Roman"/>
          <w:sz w:val="28"/>
          <w:szCs w:val="28"/>
        </w:rPr>
        <w:t>Федерального закона от 25.06.2002 № 73-ФЗ «Об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положения, регулирующие вопросы мероприятий </w:t>
      </w:r>
      <w:r w:rsidRPr="00F8272C">
        <w:rPr>
          <w:rFonts w:ascii="Times New Roman" w:hAnsi="Times New Roman" w:cs="Times New Roman"/>
          <w:sz w:val="28"/>
          <w:szCs w:val="28"/>
        </w:rPr>
        <w:t xml:space="preserve">о обеспечению сохранности объекта культурного наследия, включенного в реестр, выявленного объекта культурного наследия, объекта, обладающего признаками объекта культурного наследия, принимаемые при проведении изыскательских, проектных, земляных, строительных, мелиоративных, хозяйственных работ, указанных в статье 30 </w:t>
      </w:r>
      <w:r>
        <w:rPr>
          <w:rFonts w:ascii="Times New Roman" w:hAnsi="Times New Roman" w:cs="Times New Roman"/>
          <w:sz w:val="28"/>
          <w:szCs w:val="28"/>
        </w:rPr>
        <w:t>данного ф</w:t>
      </w:r>
      <w:r w:rsidRPr="00F8272C">
        <w:rPr>
          <w:rFonts w:ascii="Times New Roman" w:hAnsi="Times New Roman" w:cs="Times New Roman"/>
          <w:sz w:val="28"/>
          <w:szCs w:val="28"/>
        </w:rPr>
        <w:t>едерального закона работ</w:t>
      </w:r>
      <w:proofErr w:type="gramEnd"/>
      <w:r w:rsidRPr="00F8272C">
        <w:rPr>
          <w:rFonts w:ascii="Times New Roman" w:hAnsi="Times New Roman" w:cs="Times New Roman"/>
          <w:sz w:val="28"/>
          <w:szCs w:val="28"/>
        </w:rPr>
        <w:t xml:space="preserve"> по использованию лесов и иных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3AC" w:rsidRDefault="00F8272C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ч. 3 ст. 36 </w:t>
      </w:r>
      <w:r w:rsidRPr="00CB01F5">
        <w:rPr>
          <w:rFonts w:ascii="Times New Roman" w:hAnsi="Times New Roman" w:cs="Times New Roman"/>
          <w:sz w:val="28"/>
          <w:szCs w:val="28"/>
        </w:rPr>
        <w:t>Федерального закона от 25.06.2002 № 73-ФЗ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F8272C">
        <w:rPr>
          <w:rFonts w:ascii="Times New Roman" w:hAnsi="Times New Roman" w:cs="Times New Roman"/>
          <w:sz w:val="28"/>
          <w:szCs w:val="28"/>
        </w:rPr>
        <w:t>троительные и иные работы на земельном участке, непосредственно связанном с земельным участком в границах территории объекта культурного наследия,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</w:t>
      </w:r>
      <w:proofErr w:type="gramEnd"/>
      <w:r w:rsidRPr="00F8272C">
        <w:rPr>
          <w:rFonts w:ascii="Times New Roman" w:hAnsi="Times New Roman" w:cs="Times New Roman"/>
          <w:sz w:val="28"/>
          <w:szCs w:val="28"/>
        </w:rPr>
        <w:t xml:space="preserve"> плана проведения спасательных археологических полевых работ, включающих оценку воздействия проводимых работ на указанный объект культурного наследия, согласованных с региональным органом охраны объектов культурного наследия.</w:t>
      </w:r>
    </w:p>
    <w:p w:rsidR="00A413AC" w:rsidRDefault="00F8272C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нарушения вышеуказанного положения, а также в целях получения информации о наличии (или) отсутствии вблизи территорий, подлежащих освоению, объектов культурного наследия, до принятия решения о разработке проектов освоения земель необходимо обратиться в комитет по культуре Ленинградской области за получением соответствующей информации. </w:t>
      </w:r>
    </w:p>
    <w:p w:rsidR="00F8272C" w:rsidRDefault="00F8272C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по культуре Ленинградской области буде создан раздел для органов местного самоуправления, в котором будут размещены списки объектов культурного наследия, включенных в реестр, выявленных объектов культурного наследия. </w:t>
      </w:r>
    </w:p>
    <w:p w:rsidR="00F8272C" w:rsidRDefault="00F8272C" w:rsidP="00F827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F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второму </w:t>
      </w:r>
      <w:r w:rsidRPr="00CB01F5">
        <w:rPr>
          <w:rFonts w:ascii="Times New Roman" w:hAnsi="Times New Roman" w:cs="Times New Roman"/>
          <w:b/>
          <w:sz w:val="28"/>
          <w:szCs w:val="28"/>
        </w:rPr>
        <w:t>вопросу:</w:t>
      </w:r>
    </w:p>
    <w:p w:rsidR="00F8272C" w:rsidRPr="00F8272C" w:rsidRDefault="00F8272C" w:rsidP="00F82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72C">
        <w:rPr>
          <w:rFonts w:ascii="Times New Roman" w:hAnsi="Times New Roman" w:cs="Times New Roman"/>
          <w:sz w:val="28"/>
          <w:szCs w:val="28"/>
        </w:rPr>
        <w:t>В соответствии с ч. 1 ст. 45 Федерального закона от 25.06.2002 № 73-ФЗ «Об объектах культурного наследия (памятниках истории и культуры) народов Российской Федерации работы по сохранению объекта культурного наследия, включенного в реестр, или выявленного объекта культурного наследия проводятся на основании задания на проведение указанных работ, разрешения на проведение указанных работ, выданных органом охраны объектов культурного наследия, указанным в пункте 2</w:t>
      </w:r>
      <w:proofErr w:type="gramEnd"/>
      <w:r w:rsidRPr="00F82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72C">
        <w:rPr>
          <w:rFonts w:ascii="Times New Roman" w:hAnsi="Times New Roman" w:cs="Times New Roman"/>
          <w:sz w:val="28"/>
          <w:szCs w:val="28"/>
        </w:rPr>
        <w:t>настоящей статьи, проектной документации на проведение работ по сохранению объекта культурного наследия, включенного в реестр, или выявленного объекта культурного наследия, согласованной соответствующим органом охраны объектов культурного наследия, указанным в пункте 2 настоящей статьи,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  <w:proofErr w:type="gramEnd"/>
    </w:p>
    <w:p w:rsidR="00F8272C" w:rsidRPr="00F8272C" w:rsidRDefault="00F8272C" w:rsidP="00F82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72C">
        <w:rPr>
          <w:rFonts w:ascii="Times New Roman" w:hAnsi="Times New Roman" w:cs="Times New Roman"/>
          <w:sz w:val="28"/>
          <w:szCs w:val="28"/>
        </w:rPr>
        <w:lastRenderedPageBreak/>
        <w:t>Порядок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 Приказом Минкультуры России от 21.10.2015 № 2625.</w:t>
      </w:r>
    </w:p>
    <w:p w:rsidR="00F8272C" w:rsidRPr="00F8272C" w:rsidRDefault="00F8272C" w:rsidP="00F82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72C">
        <w:rPr>
          <w:rFonts w:ascii="Times New Roman" w:hAnsi="Times New Roman" w:cs="Times New Roman"/>
          <w:sz w:val="28"/>
          <w:szCs w:val="28"/>
        </w:rPr>
        <w:t>Ведется работа по актуализации административных регламентов предоставления следующих государственных услуг:</w:t>
      </w:r>
    </w:p>
    <w:p w:rsidR="00F8272C" w:rsidRPr="00F8272C" w:rsidRDefault="00F8272C" w:rsidP="00F82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72C">
        <w:rPr>
          <w:rFonts w:ascii="Times New Roman" w:hAnsi="Times New Roman" w:cs="Times New Roman"/>
          <w:sz w:val="28"/>
          <w:szCs w:val="28"/>
        </w:rPr>
        <w:t>- 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Федерации» (сокращенное наименование – «Предоставление выписки»);</w:t>
      </w:r>
      <w:r w:rsidRPr="00F8272C">
        <w:rPr>
          <w:rFonts w:ascii="Times New Roman" w:hAnsi="Times New Roman" w:cs="Times New Roman"/>
          <w:sz w:val="28"/>
          <w:szCs w:val="28"/>
        </w:rPr>
        <w:tab/>
      </w:r>
    </w:p>
    <w:p w:rsidR="00F8272C" w:rsidRPr="00F8272C" w:rsidRDefault="00F8272C" w:rsidP="00F82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72C">
        <w:rPr>
          <w:rFonts w:ascii="Times New Roman" w:hAnsi="Times New Roman" w:cs="Times New Roman"/>
          <w:sz w:val="28"/>
          <w:szCs w:val="28"/>
        </w:rPr>
        <w:t>- выдача задания на проведение работ по сохранению объекта культурного наследия регионального значения или выявленного объекта культурного наследия (сокращенное наименование – «Выдача задания»);</w:t>
      </w:r>
    </w:p>
    <w:p w:rsidR="00F8272C" w:rsidRPr="00F8272C" w:rsidRDefault="00F8272C" w:rsidP="00F82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72C">
        <w:rPr>
          <w:rFonts w:ascii="Times New Roman" w:hAnsi="Times New Roman" w:cs="Times New Roman"/>
          <w:sz w:val="28"/>
          <w:szCs w:val="28"/>
        </w:rPr>
        <w:t>- выдача разрешений на проведение работ по сохранению объектов культурного наследия регионального значения или выявленных объектов культурного наследия (сокращенное наименование – «Выдача разрешений»);</w:t>
      </w:r>
    </w:p>
    <w:p w:rsidR="00F8272C" w:rsidRPr="00F8272C" w:rsidRDefault="00F8272C" w:rsidP="00F82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72C">
        <w:rPr>
          <w:rFonts w:ascii="Times New Roman" w:hAnsi="Times New Roman" w:cs="Times New Roman"/>
          <w:sz w:val="28"/>
          <w:szCs w:val="28"/>
        </w:rPr>
        <w:t xml:space="preserve">- согласование проектной документации на проведение работ </w:t>
      </w:r>
    </w:p>
    <w:p w:rsidR="00F8272C" w:rsidRPr="00F8272C" w:rsidRDefault="00F8272C" w:rsidP="00F82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72C">
        <w:rPr>
          <w:rFonts w:ascii="Times New Roman" w:hAnsi="Times New Roman" w:cs="Times New Roman"/>
          <w:sz w:val="28"/>
          <w:szCs w:val="28"/>
        </w:rPr>
        <w:t>по сохранению объекта культурного наследия (сокращенное наименование – «Согласование проектной документации»);</w:t>
      </w:r>
    </w:p>
    <w:p w:rsidR="00A413AC" w:rsidRDefault="00F8272C" w:rsidP="00F82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72C">
        <w:rPr>
          <w:rFonts w:ascii="Times New Roman" w:hAnsi="Times New Roman" w:cs="Times New Roman"/>
          <w:sz w:val="28"/>
          <w:szCs w:val="28"/>
        </w:rPr>
        <w:t>- согласование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 (сокращенное наименование – «Согласование раздела проекта»).</w:t>
      </w:r>
    </w:p>
    <w:p w:rsidR="00F8272C" w:rsidRDefault="00F8272C" w:rsidP="00F82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следует отметить, что согласно п. 3 ч. 1 ст. 5.1 </w:t>
      </w:r>
      <w:r w:rsidRPr="00F8272C">
        <w:rPr>
          <w:rFonts w:ascii="Times New Roman" w:hAnsi="Times New Roman" w:cs="Times New Roman"/>
          <w:sz w:val="28"/>
          <w:szCs w:val="28"/>
        </w:rPr>
        <w:t>Федерального закона от 25.06.2002 № 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2C">
        <w:rPr>
          <w:rFonts w:ascii="Times New Roman" w:hAnsi="Times New Roman" w:cs="Times New Roman"/>
          <w:sz w:val="28"/>
          <w:szCs w:val="28"/>
        </w:rPr>
        <w:t xml:space="preserve">на территории памятника, ансамбля или достопримечательного места разрешается ведение хозяйственной </w:t>
      </w:r>
      <w:r w:rsidRPr="00F8272C">
        <w:rPr>
          <w:rFonts w:ascii="Times New Roman" w:hAnsi="Times New Roman" w:cs="Times New Roman"/>
          <w:sz w:val="28"/>
          <w:szCs w:val="28"/>
        </w:rPr>
        <w:lastRenderedPageBreak/>
        <w:t>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:rsidR="00F8272C" w:rsidRDefault="00F8272C" w:rsidP="00F82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этим, в целях исключения нарушений вышеуказанных положений при планировании проведения работ в границах территории объектов культурного наследия, а также непосредственно на объектах культурного наследия  необходимо обратиться в комитет по культуре Ленинградской области для получения соответствующих разъяснений.</w:t>
      </w:r>
    </w:p>
    <w:p w:rsidR="00F8272C" w:rsidRDefault="00F8272C" w:rsidP="00F82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74994">
        <w:rPr>
          <w:rFonts w:ascii="Times New Roman" w:hAnsi="Times New Roman" w:cs="Times New Roman"/>
          <w:sz w:val="28"/>
          <w:szCs w:val="28"/>
        </w:rPr>
        <w:t>в Государственной думе Российской Федерации на рассмотрении находится проект Федерального закона (</w:t>
      </w:r>
      <w:r w:rsidR="00074994" w:rsidRPr="00074994">
        <w:rPr>
          <w:rFonts w:ascii="Times New Roman" w:hAnsi="Times New Roman" w:cs="Times New Roman"/>
          <w:sz w:val="28"/>
          <w:szCs w:val="28"/>
        </w:rPr>
        <w:t>№ 839133-7</w:t>
      </w:r>
      <w:r w:rsidR="00074994">
        <w:rPr>
          <w:rFonts w:ascii="Times New Roman" w:hAnsi="Times New Roman" w:cs="Times New Roman"/>
          <w:sz w:val="28"/>
          <w:szCs w:val="28"/>
        </w:rPr>
        <w:t>), предусматривающий, в том числе введение нормы «</w:t>
      </w:r>
      <w:r w:rsidR="00074994" w:rsidRPr="00074994">
        <w:rPr>
          <w:rFonts w:ascii="Times New Roman" w:hAnsi="Times New Roman" w:cs="Times New Roman"/>
          <w:sz w:val="28"/>
          <w:szCs w:val="28"/>
        </w:rPr>
        <w:t>Текущее содержание объекта культурного наследия, включенного в реестр, выявленного объекта культурного наследия</w:t>
      </w:r>
      <w:r w:rsidR="00074994">
        <w:rPr>
          <w:rFonts w:ascii="Times New Roman" w:hAnsi="Times New Roman" w:cs="Times New Roman"/>
          <w:sz w:val="28"/>
          <w:szCs w:val="28"/>
        </w:rPr>
        <w:t>».</w:t>
      </w:r>
    </w:p>
    <w:p w:rsidR="00074994" w:rsidRDefault="00074994" w:rsidP="00F82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комитетом по культуре Ленинградской области в </w:t>
      </w:r>
      <w:r w:rsidRPr="0007499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994">
        <w:rPr>
          <w:rFonts w:ascii="Times New Roman" w:hAnsi="Times New Roman" w:cs="Times New Roman"/>
          <w:sz w:val="28"/>
          <w:szCs w:val="28"/>
        </w:rPr>
        <w:t xml:space="preserve"> для органов местного самоуправления, будут размещены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Министерства культуры Российской Федерации по вопросу </w:t>
      </w:r>
      <w:r w:rsidRPr="00074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Pr="00074994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994" w:rsidRDefault="00074994" w:rsidP="000749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F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1F5">
        <w:rPr>
          <w:rFonts w:ascii="Times New Roman" w:hAnsi="Times New Roman" w:cs="Times New Roman"/>
          <w:b/>
          <w:sz w:val="28"/>
          <w:szCs w:val="28"/>
        </w:rPr>
        <w:t>вопросу:</w:t>
      </w:r>
    </w:p>
    <w:p w:rsidR="00074994" w:rsidRDefault="00074994" w:rsidP="00074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расположены </w:t>
      </w:r>
      <w:r w:rsidRPr="00304845">
        <w:rPr>
          <w:rFonts w:ascii="Times New Roman" w:hAnsi="Times New Roman" w:cs="Times New Roman"/>
          <w:sz w:val="28"/>
          <w:szCs w:val="28"/>
        </w:rPr>
        <w:t xml:space="preserve">923 объекта культурного наследия, посвященного Великой Отечественной войне, (далее – </w:t>
      </w:r>
      <w:r>
        <w:rPr>
          <w:rFonts w:ascii="Times New Roman" w:hAnsi="Times New Roman" w:cs="Times New Roman"/>
          <w:sz w:val="28"/>
          <w:szCs w:val="28"/>
        </w:rPr>
        <w:t>памятники</w:t>
      </w:r>
      <w:r w:rsidRPr="00304845">
        <w:rPr>
          <w:rFonts w:ascii="Times New Roman" w:hAnsi="Times New Roman" w:cs="Times New Roman"/>
          <w:sz w:val="28"/>
          <w:szCs w:val="28"/>
        </w:rPr>
        <w:t xml:space="preserve">) из них 43 </w:t>
      </w:r>
      <w:r>
        <w:rPr>
          <w:rFonts w:ascii="Times New Roman" w:hAnsi="Times New Roman" w:cs="Times New Roman"/>
          <w:sz w:val="28"/>
          <w:szCs w:val="28"/>
        </w:rPr>
        <w:t>памятника</w:t>
      </w:r>
      <w:r w:rsidRPr="00304845">
        <w:rPr>
          <w:rFonts w:ascii="Times New Roman" w:hAnsi="Times New Roman" w:cs="Times New Roman"/>
          <w:sz w:val="28"/>
          <w:szCs w:val="28"/>
        </w:rPr>
        <w:t xml:space="preserve"> федерального значения, 832 </w:t>
      </w:r>
      <w:r>
        <w:rPr>
          <w:rFonts w:ascii="Times New Roman" w:hAnsi="Times New Roman" w:cs="Times New Roman"/>
          <w:sz w:val="28"/>
          <w:szCs w:val="28"/>
        </w:rPr>
        <w:t>памятника</w:t>
      </w:r>
      <w:r w:rsidRPr="00304845">
        <w:rPr>
          <w:rFonts w:ascii="Times New Roman" w:hAnsi="Times New Roman" w:cs="Times New Roman"/>
          <w:sz w:val="28"/>
          <w:szCs w:val="28"/>
        </w:rPr>
        <w:t xml:space="preserve"> регионального значения, 48 выявленных </w:t>
      </w:r>
      <w:r>
        <w:rPr>
          <w:rFonts w:ascii="Times New Roman" w:hAnsi="Times New Roman" w:cs="Times New Roman"/>
          <w:sz w:val="28"/>
          <w:szCs w:val="28"/>
        </w:rPr>
        <w:t>памятников</w:t>
      </w:r>
      <w:r w:rsidRPr="00304845">
        <w:rPr>
          <w:rFonts w:ascii="Times New Roman" w:hAnsi="Times New Roman" w:cs="Times New Roman"/>
          <w:sz w:val="28"/>
          <w:szCs w:val="28"/>
        </w:rPr>
        <w:t>.</w:t>
      </w:r>
    </w:p>
    <w:p w:rsidR="00074994" w:rsidRDefault="00074994" w:rsidP="00074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достижения цели</w:t>
      </w:r>
      <w:r>
        <w:rPr>
          <w:rFonts w:ascii="Times New Roman" w:hAnsi="Times New Roman" w:cs="Times New Roman"/>
          <w:sz w:val="28"/>
          <w:szCs w:val="28"/>
        </w:rPr>
        <w:t xml:space="preserve"> приведения вышеуказанных памятников в благоустроенное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ом по культуре Ленинградской области Губернатору Ленинградской области направлена проектная инициатива.</w:t>
      </w:r>
    </w:p>
    <w:p w:rsidR="00074994" w:rsidRDefault="00074994" w:rsidP="00074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редлагает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разделит разрешение вышеуказанного вопроса на этапы, исходя из территориальной принадлежности местоположения объектов культурного наследия на территория муниципальных районов Ленинградской области, примени проектный метод.</w:t>
      </w:r>
    </w:p>
    <w:p w:rsidR="00074994" w:rsidRDefault="00074994" w:rsidP="00074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 предполагает проектную инициативу в отношении конкретного муниципального района.</w:t>
      </w:r>
    </w:p>
    <w:p w:rsidR="00074994" w:rsidRDefault="00074994" w:rsidP="00074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предлагается разработка проекта «Реставрация и благоустройство памятников, посвященных Великой Отечественной войне,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области».</w:t>
      </w:r>
    </w:p>
    <w:p w:rsidR="00074994" w:rsidRDefault="00074994" w:rsidP="00074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259">
        <w:rPr>
          <w:rFonts w:ascii="Times New Roman" w:hAnsi="Times New Roman" w:cs="Times New Roman"/>
          <w:sz w:val="28"/>
          <w:szCs w:val="28"/>
        </w:rPr>
        <w:t>Согласно ст. 10 Закона РФ от 14.01.1993 N 4292-1 работу по увековечению памяти погибших при защите Отечества организуют и проводят уполномоченные федеральные органы исполнительной власти, а в части захоронения и содержания мест захоронения - органы местного самоуправления.</w:t>
      </w:r>
    </w:p>
    <w:p w:rsidR="00074994" w:rsidRDefault="00074994" w:rsidP="00074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68 памятников 59 являются Братским захоронениями.</w:t>
      </w:r>
    </w:p>
    <w:p w:rsidR="00074994" w:rsidRDefault="00074994" w:rsidP="00074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Губернатора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вышеуказанная проектная инициатива на сегодняшний день дорабатывается. Установленный срок повторного представления для одобрения 31.01.2021.</w:t>
      </w:r>
    </w:p>
    <w:p w:rsidR="00074994" w:rsidRDefault="00074994" w:rsidP="000749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994" w:rsidRDefault="00074994" w:rsidP="000749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994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3D3D0F">
        <w:rPr>
          <w:rFonts w:ascii="Times New Roman" w:hAnsi="Times New Roman" w:cs="Times New Roman"/>
          <w:b/>
          <w:sz w:val="28"/>
          <w:szCs w:val="28"/>
        </w:rPr>
        <w:t>четветрому</w:t>
      </w:r>
      <w:proofErr w:type="spellEnd"/>
      <w:r w:rsidRPr="00074994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074994" w:rsidRPr="00074994" w:rsidRDefault="00074994" w:rsidP="00074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994">
        <w:rPr>
          <w:rFonts w:ascii="Times New Roman" w:hAnsi="Times New Roman" w:cs="Times New Roman"/>
          <w:sz w:val="28"/>
          <w:szCs w:val="28"/>
        </w:rPr>
        <w:t>Областным законом от 13.07.2020 № 78-оз «О внесении изменения в статью 6 областного закона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 внесены изменения в статью 6 областного закона от 25.12.2015 № 140-оз «О государственной охране, сохранении, использовании и популяризации объектов культурного наследия (памятников истории и культуры) народов</w:t>
      </w:r>
      <w:proofErr w:type="gramEnd"/>
      <w:r w:rsidRPr="00074994">
        <w:rPr>
          <w:rFonts w:ascii="Times New Roman" w:hAnsi="Times New Roman" w:cs="Times New Roman"/>
          <w:sz w:val="28"/>
          <w:szCs w:val="28"/>
        </w:rPr>
        <w:t xml:space="preserve"> Российской Федерации, расположенных на территории Ленинградской области», предусматривающие право юридических лиц – собственников объектов культурного наследия регионального значения,  </w:t>
      </w:r>
      <w:proofErr w:type="gramStart"/>
      <w:r w:rsidRPr="00074994">
        <w:rPr>
          <w:rFonts w:ascii="Times New Roman" w:hAnsi="Times New Roman" w:cs="Times New Roman"/>
          <w:sz w:val="28"/>
          <w:szCs w:val="28"/>
        </w:rPr>
        <w:t>осуществившим</w:t>
      </w:r>
      <w:proofErr w:type="gramEnd"/>
      <w:r w:rsidRPr="00074994">
        <w:rPr>
          <w:rFonts w:ascii="Times New Roman" w:hAnsi="Times New Roman" w:cs="Times New Roman"/>
          <w:sz w:val="28"/>
          <w:szCs w:val="28"/>
        </w:rPr>
        <w:t xml:space="preserve"> реставрационные работы, на компенсацию 10 % стоимости выполненных работ.</w:t>
      </w:r>
    </w:p>
    <w:p w:rsidR="00074994" w:rsidRPr="00074994" w:rsidRDefault="00074994" w:rsidP="00074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994">
        <w:rPr>
          <w:rFonts w:ascii="Times New Roman" w:hAnsi="Times New Roman" w:cs="Times New Roman"/>
          <w:sz w:val="28"/>
          <w:szCs w:val="28"/>
        </w:rPr>
        <w:t>На сегодняшний день комитетом по культуре Ленинградской области разработан соответствующий проект постановления Правительства Ленинградской области о порядке выплаты данной компенсации, который прошел процедуру оценки регулирующего воздействия</w:t>
      </w:r>
      <w:proofErr w:type="gramStart"/>
      <w:r w:rsidRPr="000749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49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749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4994">
        <w:rPr>
          <w:rFonts w:ascii="Times New Roman" w:hAnsi="Times New Roman" w:cs="Times New Roman"/>
          <w:sz w:val="28"/>
          <w:szCs w:val="28"/>
        </w:rPr>
        <w:t>роект размещался по адресу:  http://regulation.lenreg.ru/projects/List/AdvancedSearch#npa=10384).</w:t>
      </w:r>
    </w:p>
    <w:p w:rsidR="00074994" w:rsidRPr="00074994" w:rsidRDefault="00074994" w:rsidP="00074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994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17.02.2020 № 70 утвержден Порядок установления льготной арендной платы и ее размеров лицам, владеющим на праве аренды объектами культурного наследия, находящимися в собственности Ленинградской области, вложившим свои средства в работы по сохранению объектов культурного наследия и обеспечившим выполнение этих работ.</w:t>
      </w:r>
    </w:p>
    <w:p w:rsidR="00074994" w:rsidRPr="00074994" w:rsidRDefault="00074994" w:rsidP="00074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994">
        <w:rPr>
          <w:rFonts w:ascii="Times New Roman" w:hAnsi="Times New Roman" w:cs="Times New Roman"/>
          <w:sz w:val="28"/>
          <w:szCs w:val="28"/>
        </w:rPr>
        <w:t>Согласно положениям указанного порядка, арендаторы объектов культурного наследия, находящихся в собственности Ленинградской области, в случае выполнения ремонтно-реставрационных работ вправе получить льготу на их аренду 70 % - для памятников, 90 % - для ансамблей и достопримечательных мест.</w:t>
      </w:r>
    </w:p>
    <w:p w:rsidR="00074994" w:rsidRPr="00074994" w:rsidRDefault="00074994" w:rsidP="00074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994">
        <w:rPr>
          <w:rFonts w:ascii="Times New Roman" w:hAnsi="Times New Roman" w:cs="Times New Roman"/>
          <w:sz w:val="28"/>
          <w:szCs w:val="28"/>
        </w:rPr>
        <w:lastRenderedPageBreak/>
        <w:t>Разработан проект постановления Правительства Ленинградской области об утверждении порядка  установления льготной арендной платы 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 собственностью Ленинградской области и находящихся в неудовлетворительном состоянии.</w:t>
      </w:r>
    </w:p>
    <w:p w:rsidR="00074994" w:rsidRPr="00074994" w:rsidRDefault="00074994" w:rsidP="00074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994">
        <w:rPr>
          <w:rFonts w:ascii="Times New Roman" w:hAnsi="Times New Roman" w:cs="Times New Roman"/>
          <w:sz w:val="28"/>
          <w:szCs w:val="28"/>
        </w:rPr>
        <w:t>Данный проект проходит антикоррупционную и независимую экспертизу (размещен на официальном сайте комитета по культуре Ленинградской области).</w:t>
      </w:r>
    </w:p>
    <w:p w:rsidR="00074994" w:rsidRDefault="00074994" w:rsidP="00074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994">
        <w:rPr>
          <w:rFonts w:ascii="Times New Roman" w:hAnsi="Times New Roman" w:cs="Times New Roman"/>
          <w:sz w:val="28"/>
          <w:szCs w:val="28"/>
        </w:rPr>
        <w:t xml:space="preserve">Согласно данному проекту лица, заключившие договор аренды в отношении вышеуказанных объектов при принятии обязательств по выполнению ремонтно-реставрационных работ будут платить аренду в размере 1 рубль с квадратного метра. </w:t>
      </w:r>
    </w:p>
    <w:p w:rsidR="003D3D0F" w:rsidRDefault="003D3D0F" w:rsidP="00074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Pr="00F8272C">
        <w:rPr>
          <w:rFonts w:ascii="Times New Roman" w:hAnsi="Times New Roman" w:cs="Times New Roman"/>
          <w:sz w:val="28"/>
          <w:szCs w:val="28"/>
        </w:rPr>
        <w:t>Федерального закона от 25.06.2002 № 73-ФЗ</w:t>
      </w:r>
      <w:r>
        <w:rPr>
          <w:rFonts w:ascii="Times New Roman" w:hAnsi="Times New Roman" w:cs="Times New Roman"/>
          <w:sz w:val="28"/>
          <w:szCs w:val="28"/>
        </w:rPr>
        <w:t xml:space="preserve"> в целях стимулирования деятельности по сохранению объектов культурного наследия, органы местного самоуправления вправе принять аналогичные правые акты.</w:t>
      </w:r>
    </w:p>
    <w:p w:rsidR="003D3D0F" w:rsidRPr="003D3D0F" w:rsidRDefault="003D3D0F" w:rsidP="003D3D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3D3D0F">
        <w:rPr>
          <w:rFonts w:ascii="Times New Roman" w:hAnsi="Times New Roman" w:cs="Times New Roman"/>
          <w:sz w:val="28"/>
          <w:szCs w:val="28"/>
        </w:rPr>
        <w:t>в соответствии с в соответствии с ч. 4. ст. 29 Федерального закона от 21.12.2001 № 178-ФЗ «О приватизации государственного и муниципального имущества» в случае приватизации объекта культурного наследия, включенного в реестр объектов культурного наследия, путем продажи на конкурсе условия конкурса должны предусматривать проведение работ по сохранению объекта культурного наследия, включенного в реестр объектов культурного наследия, в соответствии с охранным обязательством</w:t>
      </w:r>
      <w:proofErr w:type="gramEnd"/>
      <w:r w:rsidRPr="003D3D0F">
        <w:rPr>
          <w:rFonts w:ascii="Times New Roman" w:hAnsi="Times New Roman" w:cs="Times New Roman"/>
          <w:sz w:val="28"/>
          <w:szCs w:val="28"/>
        </w:rPr>
        <w:t>, предусмотренным статьей 47.6 Федерального закона от 25.06.2002 № 73-ФЗ, а при отсутствии данного охранного обязательства - с иным охранным документом, предусмотренным пунктом 8 статьи 48 Федерального закона от 25.06.2002 № 73-ФЗ.</w:t>
      </w:r>
    </w:p>
    <w:p w:rsidR="003D3D0F" w:rsidRPr="003D3D0F" w:rsidRDefault="003D3D0F" w:rsidP="003D3D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D0F">
        <w:rPr>
          <w:rFonts w:ascii="Times New Roman" w:hAnsi="Times New Roman" w:cs="Times New Roman"/>
          <w:sz w:val="28"/>
          <w:szCs w:val="28"/>
        </w:rPr>
        <w:t xml:space="preserve">Согласно ч. 5 ст. 29 Федерального закона от 21.12.2001 № 178-ФЗ  в отношении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Федеральным законом от 25.06.2002 № 73-ФЗ (далее - объект культурного наследия, находящийся в неудовлетворительном состоянии) и который приватизируется путем продажи на конкурсе, в соответствующий орган по управлению </w:t>
      </w:r>
      <w:r w:rsidRPr="003D3D0F">
        <w:rPr>
          <w:rFonts w:ascii="Times New Roman" w:hAnsi="Times New Roman" w:cs="Times New Roman"/>
          <w:sz w:val="28"/>
          <w:szCs w:val="28"/>
        </w:rPr>
        <w:lastRenderedPageBreak/>
        <w:t>государственным или муниципальным имуществом представляется согласованная в</w:t>
      </w:r>
      <w:proofErr w:type="gramEnd"/>
      <w:r w:rsidRPr="003D3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D0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D3D0F">
        <w:rPr>
          <w:rFonts w:ascii="Times New Roman" w:hAnsi="Times New Roman" w:cs="Times New Roman"/>
          <w:sz w:val="28"/>
          <w:szCs w:val="28"/>
        </w:rPr>
        <w:t>, установленном Федерального закона от 25.06.2002 № 73-ФЗ, проектная документация по сохранению объекта культурного наследия (стадия - эскизный проект реставрации), которая включается в состав конкурсной документации.</w:t>
      </w:r>
    </w:p>
    <w:p w:rsidR="003D3D0F" w:rsidRDefault="003D3D0F" w:rsidP="003D3D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D0F">
        <w:rPr>
          <w:rFonts w:ascii="Times New Roman" w:hAnsi="Times New Roman" w:cs="Times New Roman"/>
          <w:sz w:val="28"/>
          <w:szCs w:val="28"/>
        </w:rPr>
        <w:t>Согласно ч. 5 ст. 29 Федерального закона от 21.12.2001 № 178-ФЗ в случае, если на конкурс подана только одна заявка на приобретение объекта культурного наследия, находящегося в неудовлетворительном состоянии, договор купли-продажи может быть заключен с таким лицом. Начальная (минимальная) цена продажи объекта культурного наследия, находящегося в неудовлетворительном состоянии, устанавливается равной одному рублю.</w:t>
      </w:r>
    </w:p>
    <w:p w:rsidR="00074994" w:rsidRPr="00074994" w:rsidRDefault="00074994" w:rsidP="00074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994">
        <w:rPr>
          <w:rFonts w:ascii="Times New Roman" w:hAnsi="Times New Roman" w:cs="Times New Roman"/>
          <w:sz w:val="28"/>
          <w:szCs w:val="28"/>
        </w:rPr>
        <w:t>Разработан и проходит согласование проект постановления Правительства Ленинградской области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проведение ремонтно-реставрационных работ на объектах культурного наследия Ленинградской области, находящихся в собственности муниципальных образований Ленинградской области.</w:t>
      </w:r>
    </w:p>
    <w:p w:rsidR="00074994" w:rsidRDefault="00074994" w:rsidP="00074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994">
        <w:rPr>
          <w:rFonts w:ascii="Times New Roman" w:hAnsi="Times New Roman" w:cs="Times New Roman"/>
          <w:sz w:val="28"/>
          <w:szCs w:val="28"/>
        </w:rPr>
        <w:t xml:space="preserve">Согласно данному порядку органам местного самоуправления Ленинградской области запланировано предоставление субсидий из областного </w:t>
      </w:r>
      <w:proofErr w:type="gramStart"/>
      <w:r w:rsidRPr="0007499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74994">
        <w:rPr>
          <w:rFonts w:ascii="Times New Roman" w:hAnsi="Times New Roman" w:cs="Times New Roman"/>
          <w:sz w:val="28"/>
          <w:szCs w:val="28"/>
        </w:rPr>
        <w:t xml:space="preserve"> как на проектирование, так и на выполнение ремонтно-реставрационных работ. Планируемый срок принятия июль 2021 года, вступление в силу, начиная с 2022.</w:t>
      </w:r>
    </w:p>
    <w:p w:rsidR="00F8272C" w:rsidRDefault="00F8272C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72C" w:rsidRDefault="00F8272C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72C" w:rsidRDefault="00F8272C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72C" w:rsidRDefault="00F8272C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72C" w:rsidRDefault="00F8272C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72C" w:rsidRDefault="00F8272C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72C" w:rsidRDefault="00F8272C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72C" w:rsidRDefault="00F8272C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72C" w:rsidRDefault="00F8272C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72C" w:rsidRDefault="00F8272C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8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24"/>
    <w:rsid w:val="00071924"/>
    <w:rsid w:val="00074994"/>
    <w:rsid w:val="00080D9A"/>
    <w:rsid w:val="00146118"/>
    <w:rsid w:val="00177C16"/>
    <w:rsid w:val="001802CF"/>
    <w:rsid w:val="001C4EAB"/>
    <w:rsid w:val="00281F87"/>
    <w:rsid w:val="003D3D0F"/>
    <w:rsid w:val="005D375C"/>
    <w:rsid w:val="0071050D"/>
    <w:rsid w:val="007C5341"/>
    <w:rsid w:val="00955D4A"/>
    <w:rsid w:val="009E1828"/>
    <w:rsid w:val="009E623C"/>
    <w:rsid w:val="00A413AC"/>
    <w:rsid w:val="00CB01F5"/>
    <w:rsid w:val="00E9169D"/>
    <w:rsid w:val="00F8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Юрий Игоревич Юруть</cp:lastModifiedBy>
  <cp:revision>2</cp:revision>
  <dcterms:created xsi:type="dcterms:W3CDTF">2020-12-21T08:43:00Z</dcterms:created>
  <dcterms:modified xsi:type="dcterms:W3CDTF">2020-12-21T08:43:00Z</dcterms:modified>
</cp:coreProperties>
</file>